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САТ 434F, ГРЗ 9531XX24, г.в. 2013, VIN: CAT0434FHLDH0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