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в шумозащитном кожух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9 760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