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R480LC-9S, ГРЗ 7680КУ24, г.в. 2012, VIN: HHKHZB11VC0000161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