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ГАЗ-27527, 7 мест., ГРЗ В052СВ124, г.в. 2019, VIN: Х96275270К0873462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