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БЦМ-57.6 на шасси MAN TGS 40.390 6Х4 BB-WW, ГРЗ У634КМ124, г.в. 2012, VIN: X3W6539CBC0000533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