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4х4 213100, ГРЗ Н340СА124, г.в. 2020, VIN: XTA213100L0217543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