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20ОХ124, г.в. 2020, VIN: ZOG658200L5000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