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20ОХ124, г.в. 2020, VIN: ZOG658200L500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