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КБ-403, №1120, Кран башенный КБ-403 №1125, шпалы деревянные пропитанные, 217 шт., звено №1-9 подкрановых путей 12,5м, 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9 041 055.00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