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13530-ОАОФ/131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КБ-403, №1120, Кран башенный КБ-403 №1125, шпалы деревянные пропитанные, 217 шт., звено №1-9 подкрановых путей 12,5м, 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9 041 055.00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