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13327-ОТПП/1</w:t>
      </w:r>
    </w:p>
    <w:p/>
    <w:p>
      <w:pPr>
        <w:pStyle w:val=""/>
      </w:pPr>
      <w:r>
        <w:rPr>
          <w:rStyle w:val=""/>
        </w:rPr>
        <w:t xml:space="preserve">18.01.2026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Уткин Константин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772919550248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18.12.1970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А40-59022/2025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13327-ОТПП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03.02.2026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марки TOYOTA, модель Camry 2019 г.в., VIN-номер: XW7BN4HK50S104990, пробег 712 900 км, транспортное средство внесено в реестр такси г. Москвы, автомобиль имеет внешние дефекты кузова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828 900.00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 Залоговый кредитор вправе на любом этапе продажи имущества путём публичного предложения оставить указанное имущество за собой (при отсутствии заявок покупателей).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17:21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82 890.00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828 900.00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75 545.00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755 450.00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13327-ОТПП-1-1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17:15:02.761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ПРОФЕССИОНАЛЬНАЯ КОЛЛЕКТОРСКАЯ ОРГАНИЗАЦИЯ «АКТИВБИЗНЕСКОНСАЛТ» (ИНН 7736659589, ОГРН: 1137746390572)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13327-ОТПП-1-2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15:54:33.529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 АВТО (ИНН 2370016915, ОГРН: 1252300030817)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2026-01-18T18:58:29+03:00</dcterms:created>
  <dcterms:modified xsi:type="dcterms:W3CDTF">2026-01-18T18:58:29+03:00</dcterms:modified>
</cp:coreProperties>
</file>

<file path=docProps/custom.xml><?xml version="1.0" encoding="utf-8"?>
<Properties xmlns="http://schemas.openxmlformats.org/officeDocument/2006/custom-properties" xmlns:vt="http://schemas.openxmlformats.org/officeDocument/2006/docPropsVTypes"/>
</file>