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13198-ОАОФ/1</w:t>
      </w:r>
    </w:p>
    <w:p/>
    <w:p>
      <w:pPr>
        <w:pStyle w:val=""/>
      </w:pPr>
      <w:r>
        <w:rPr>
          <w:rStyle w:val=""/>
        </w:rPr>
        <w:t xml:space="preserve">17.12.2025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Арзамасцева Оксана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343520541245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+79375335059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Джандар Аминат Казбековна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010110576428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385230, Республика Адыгея, аул Понежукай, ул. Дружбы, д. 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А01-774/2025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13198-ОАОФ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18.12.2025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марка /модель – Hyundai Solaris, год выпуска – 2015, VIN – Z94CT41CAFR476038.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2025-12-17T10:13:14+03:00</dcterms:created>
  <dcterms:modified xsi:type="dcterms:W3CDTF">2025-12-17T10:13:14+03:00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