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13001-ОАОФ/5</w:t>
      </w:r>
    </w:p>
    <w:p/>
    <w:p>
      <w:pPr>
        <w:pStyle w:val=""/>
      </w:pPr>
      <w:r>
        <w:rPr>
          <w:rStyle w:val=""/>
        </w:rPr>
        <w:t xml:space="preserve">24.10.2025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Щенников Олег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372900087160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8(4932) 41-61-22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Промышленный парк Уссурийский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2511094010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692501, ПРИМОРСКИЙ КРАЙ, Г. УССУРИЙСК, УЛ. РАКОВСКОЕ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А51-17771/2020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ПП УССУРИЙСКИЙ к Сафоновой
Тамаре Николаевне в размере 19 419 724,47р. Основание: Определение АС
Приморского края от 24 июня 2025 года по делу №А51-17771/2020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17 477 752.03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(при своевременно поступившем задатке)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2025-10-24T17:09:19+03:00</dcterms:created>
  <dcterms:modified xsi:type="dcterms:W3CDTF">2025-10-24T17:09:19+03:00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