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12908-ОАОФ/1</w:t>
      </w:r>
    </w:p>
    <w:p/>
    <w:p>
      <w:pPr>
        <w:pStyle w:val=""/>
      </w:pPr>
      <w:r>
        <w:rPr>
          <w:rStyle w:val=""/>
        </w:rPr>
        <w:t xml:space="preserve">01.10.2025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Юнусова Елена Азаматовна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246111844403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Северо-Байкальский район, пгт. Нижнеангарск, ул. Перевальская, д.13,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автомобиль легковой универсал HONDA FIT SHUTTLE HYBRID, идентификационный номер (VIN) GP2-3058153, 2012 года выпуска, шасси № - отсутствует, кузов №GP2-3058153, цвет кузова – черный, государственный регистрационный знак У716НО03, принадлежащее Юнусовой Елене Азаматовне на основании электронного паспорта транспортного средства 1643 02054177756, свидетельства о регистрации транспортного средства 9968 535770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12908-ОАОФ-1-2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23:55:19.995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СЕРГИЕНКО СЕМЁН ВЛАДИМИРОВИЧ (ИНН 240102692721, ОГРНИП: 324246800050453)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2025-10-01T04:37:13+03:00</dcterms:created>
  <dcterms:modified xsi:type="dcterms:W3CDTF">2025-10-01T04:37:13+03:00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