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12885-ОТПП/1</w:t>
      </w:r>
    </w:p>
    <w:p/>
    <w:p>
      <w:pPr>
        <w:pStyle w:val=""/>
      </w:pPr>
      <w:r>
        <w:rPr>
          <w:rStyle w:val=""/>
        </w:rPr>
        <w:t xml:space="preserve">11.09.2025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Гулам Наби Фируз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366290022353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Домодедово, с. Домодедово, ул. Творчества, д. 9, кв. 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А41-18844/24 от 15.05.2024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12885-ОТПП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Двухкомнатная квартира 59,00 кв. м., расположенная по адресу: Московская область, городской округ Домодедово, село Домодедово, улица Творчества, д. 9, кв. 65
Кадастровый/условный номер: 50:28:0050105:2407.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6 767 100.00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1 353 420.00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6 767 100.00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1 245 146.40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6 225 732.00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1 136 872.80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5 684 364.00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1 028 599.20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5 142 996.00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920 325.60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4 601 628.00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12885-ОТПП-1-1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11.09.2025 17:41:00.116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12885-ОТПП-1-2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11.09.2025 17:42:13.261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Гозунов Илья Викторович (ИНН 505304161330)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5 732 999.90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11.09.2025 17:41:00.116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г. Ижевск, ул. Л.Толстого, д.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5 700 500.00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11.09.2025 17:42:13.261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Гозунов Илья Викторович (ИНН 505304161330, место жительства: Московская обл., г. Одинцово, г. Звенигород, мкр. Южный, ул. Радужная, д. 19, кв. 104)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5 732 999.90 рублей за имущество, составляющее Лот, предложил участник ОБЩЕСТВО С ОГРАНИЧЕННОЙ ОТВЕТСТВЕННОСТЬЮ ТБАНКРОТ.РУ (ИНН 1840100394, место нахождения: г. Ижевск, ул. Л.Толстого, д. 28),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5 700 500.00 рублей за имущество, составляющее Лот, предложил участник Гозунов Илья Викторович (ИНН 505304161330, место жительства: Московская обл., г. Одинцово, г. Звенигород, мкр. Южный, ул. Радужная, д. 19, кв. 104)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2025-09-11T21:55:59+03:00</dcterms:created>
  <dcterms:modified xsi:type="dcterms:W3CDTF">2025-09-11T21:55:59+03:00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