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12673-ОТПП/1</w:t>
      </w:r>
    </w:p>
    <w:p/>
    <w:p>
      <w:pPr>
        <w:pStyle w:val=""/>
      </w:pPr>
      <w:r>
        <w:rPr>
          <w:rStyle w:val=""/>
        </w:rPr>
        <w:t xml:space="preserve">21.07.2025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Григорьева Наталья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450207873340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89220611304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Лештаев Алексей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720413222776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625032, Тюменская область, г. Тюмень, ул. Степная, 1а, кв.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А70-26457/2023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12673-ОТПП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20.06.2025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20.07.2025 09:59:00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1/4 доля в праве на земельный участок с кадастровым номером 72:17:1701001:41, площадь: 620 м2, расположенный по адресу: обл. Тюменская, р-н Тюменский, п. Новотарманский, ул. Дачная, участок № 643 и 1/4 доля в праве на жилое здание с кадастровым номером 72:17:1701001:1408, площадь: 50 м2, расположенное по адресу: Тюменская область, Тюменский район, Новотарманское муниципальное образование, поселок Новотарманский, улица Дачная, дом 643. Объекты неразрывно связаны между собой (дом находится на земельном участке). Жилой дом фактически непригоден для проживания.
Дополнительная информация о Лоте № 1:
На торгах реализуется 1/4 доли. Остальные 3/4 доли принадлежат членам семьи должника, в том числе несовершеннолетнему. Имущество является совместно-нажитым в период брака. Указанный дом является непригодным для проживания (летний деревянный дом без коммуникаций, ветхий). Согласно актуальной выписке из ЕГРН на регистрационные действия объекта наложены ограничения.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249 750.14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Определение победителя производится с учётом пунктов 8.4.-8.10. Положения о порядке, об условиях и о сроках реализации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24 975.01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249 750.14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22 477.51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224 775.13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19 980.01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199 800.12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17 482.51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174 825.11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14 985.01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149 850.10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20.07.2025 09:59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12 487.51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124 875.09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2025-07-21T10:07:17+03:00</dcterms:created>
  <dcterms:modified xsi:type="dcterms:W3CDTF">2025-07-21T10:07:17+03:00</dcterms:modified>
</cp:coreProperties>
</file>

<file path=docProps/custom.xml><?xml version="1.0" encoding="utf-8"?>
<Properties xmlns="http://schemas.openxmlformats.org/officeDocument/2006/custom-properties" xmlns:vt="http://schemas.openxmlformats.org/officeDocument/2006/docPropsVTypes"/>
</file>