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12619-ОАОФ/1</w:t>
      </w:r>
    </w:p>
    <w:p/>
    <w:p>
      <w:pPr>
        <w:pStyle w:val=""/>
      </w:pPr>
      <w:r>
        <w:rPr>
          <w:rStyle w:val=""/>
        </w:rPr>
        <w:t xml:space="preserve">19.07.2025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Чеботарь Виктория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360307722203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гор. Видное, рп. Лопатино, ул. Сухановская, д. 37, кв.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А41-59602/24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Московская область, городской округ Клин, деревня Тиликтино, улица Дачная, земельный участок 7, к.н. 50:03:0000000:14758, площадь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2025-07-19T10:46:27+03:00</dcterms:created>
  <dcterms:modified xsi:type="dcterms:W3CDTF">2025-07-19T10:46:27+03:00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