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645396325802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2-я Садовая, д. 115/121, кв.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Tesla Model S 2013 года выпуска, государственный рег. знак В794НТ 777, VIN 5YJSA2DP0DFS21470.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имущества, которая не ниже цены продажи заложенного имущества, установленной для определенного периода проведения торгов (сложившуюся на соответствующем шаге понижения),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Прием заявок прекращается с даты определения победителя торгов по продаже заложенного имущества посредством публичного предложения либо по истечении последнего дня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2025-07-07T13:22:15+03:00</dcterms:created>
  <dcterms:modified xsi:type="dcterms:W3CDTF">2025-07-07T13:22:15+03:00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