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12356-ОАОФ/8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103, общей площадью 4,1 кв.м., кадастровый номер 50:11:0020501:3018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328 868.75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