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12341-ОАОФ/32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 GAZELLE NEXT А31R23, VIN: X96A31R23L0904452, г/н Р427ЕК790, 2020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2025-04-15T00:51:31+03:00</dcterms:created>
  <dcterms:modified xsi:type="dcterms:W3CDTF">2025-04-15T00:51:31+03:00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