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12277-ОАОФ/1</w:t>
      </w:r>
    </w:p>
    <w:p/>
    <w:p>
      <w:pPr>
        <w:pStyle w:val=""/>
      </w:pPr>
      <w:r>
        <w:rPr>
          <w:rStyle w:val=""/>
        </w:rPr>
        <w:t xml:space="preserve">25.03.2025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Мурзаева Карина Джамалутдиновна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053006179714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368660,Республика Дагестан, Табасаранский р-н, с. Новолидже, ул. Центральная,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А15-6622/2023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Россия, Дагестан, г. Махачкала, Кривая Балка, с/т Эфир мкр, д. 334, площадью 134,4 кв. м.; кад. № 05:50:000010:956;
2) Земельный участок, Россия, Дагестан, г. Махачкала, Кривая Балка, с/т Эфир мкр, д. 334, площадью 462 кв. м.; кад. №05:50:000010:235.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3 467 700.00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2025-03-25T14:33:20+03:00</dcterms:created>
  <dcterms:modified xsi:type="dcterms:W3CDTF">2025-03-25T14:33:20+03:00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