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- Тойота Хайлюкс Сурф, 1996 г. выпуска, идентификационный номер (VIN) – отсутствует, номер двигателя 1KZ0293888, номер кузова KZN1850013409, тип двигателя – дизельный, цвет кузова –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2024-11-16T07:38:10+03:00</dcterms:created>
  <dcterms:modified xsi:type="dcterms:W3CDTF">2024-11-16T07:38:10+03:00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