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11704-ОТПП/1</w:t>
      </w:r>
    </w:p>
    <w:p/>
    <w:p>
      <w:pPr>
        <w:pStyle w:val=""/>
      </w:pPr>
      <w:r>
        <w:rPr>
          <w:rStyle w:val=""/>
        </w:rPr>
        <w:t xml:space="preserve">27.07.2024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Головкина Наталья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421107828321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обл., г. Киселевск, пос. Карагайлинский, ул. Большевистская, д. 12/2,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А27-5778/2023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11704-ОТПП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модель SUBARU FORESTER, 2006 года выпуска, VIN JF1SG5LW47G114808, № кузова JF1SG5LW47G114808, государственный регистрационный знак Т306ММ142. Ограничение прав не зарегистрировано. Транспортное средство находится в г. Канске Канского района Красноярского края.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11704-ОТПП-1-1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18:52:51.443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Веретнова Лилия Евгеньевна (ИНН 220505174254)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11704-ОТПП-1-2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23:21:15.569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Караван Дмитрий Сергеевич (ИНН 550501747335)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2024-07-27T00:25:39+03:00</dcterms:created>
  <dcterms:modified xsi:type="dcterms:W3CDTF">2024-07-27T00:25:39+03:00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