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11421-ОАОФ/2</w:t>
      </w:r>
    </w:p>
    <w:p/>
    <w:p>
      <w:pPr>
        <w:pStyle w:val=""/>
      </w:pPr>
      <w:r>
        <w:rPr>
          <w:rStyle w:val=""/>
        </w:rPr>
        <w:t xml:space="preserve">26.05.2024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Котлова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330603660364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601781, Владимирская обл., г. Кальчугино, ул. Волочаевская, дом 1Д,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А11-2687/2023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не в рабочем состоянии, частично разобран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11421-ОАОФ-2-1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15:16:46.018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Ликсно Николай Вадимович (ИНН 332707993964)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11421-ОАОФ-2-2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13:48:19.047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 (ИНН 525909887635)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11421-ОАОФ-2-4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14:58:13.878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11421-ОАОФ-2-5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15:00:10.329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11421-ОАОФ-2-6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22:44:03.993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11421-ОАОФ-2-7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23:09:09.620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11421-ОАОФ-2-8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23:38:52.576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11421-ОАОФ-2-9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23:46:03.775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2024-05-26T08:41:05+03:00</dcterms:created>
  <dcterms:modified xsi:type="dcterms:W3CDTF">2024-05-26T08:41:05+03:00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