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11307-ОАОФ/1</w:t>
      </w:r>
    </w:p>
    <w:p/>
    <w:p>
      <w:pPr>
        <w:pStyle w:val=""/>
      </w:pPr>
      <w:r>
        <w:rPr>
          <w:rStyle w:val=""/>
        </w:rPr>
        <w:t xml:space="preserve">06.05.2024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Салямовой Лилии Тагдиловне в размере 1 390 000,00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2024-05-06T13:36:57+03:00</dcterms:created>
  <dcterms:modified xsi:type="dcterms:W3CDTF">2024-05-06T13:36:57+03:00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