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2 KN CADDY, 2008 г.в., VIN: WVIZZZ2KZ9X003353,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2024-05-04T21:34:02+03:00</dcterms:created>
  <dcterms:modified xsi:type="dcterms:W3CDTF">2024-05-04T21:34:02+03:00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