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11105-ОТПП/12</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расположенное по адресу: Республика Саха, у. Верхоянский, пгт. Батагай, ул. Шадрина, 3б, общая площадь 55 кв.м. Кадастровый номер 14:09:140002:482</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290 000.00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55 100.00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275 500.00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52 200.00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49 300.00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246 500.00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43 500.00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203 000.00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37 700.00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188 500.00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31 900.00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159 500.00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29 000.00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145 000.00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