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11066-ОТПП/1</w:t>
      </w:r>
    </w:p>
    <w:p/>
    <w:p>
      <w:pPr>
        <w:pStyle w:val=""/>
      </w:pPr>
      <w:r>
        <w:rPr>
          <w:rStyle w:val=""/>
        </w:rPr>
        <w:t xml:space="preserve">21.02.2024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Бурмистров Павел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550710581676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89081154616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Цыганов Владимир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561400232659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644053, г. Омск, ул. Тварковского, д. 10, кв.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А46-19896/2022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11066-ОТПП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18.12.2023 16:00:00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25.02.2024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для сельскохозяйственного назначения, коллективного садоводства, с кадастровым номером: 56:43:0211015:114 площадью 600 кв. м., расположенный по адресу. Оренбургская область, г. Орск, Ленинский район городских очистных сооружений № 146 ГИВЦ, участок № 84.Подключения земельного участка к инженерным сетям отсуствуют.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считается участник торгов по продаже Имущества посредством публичного предложения, который представил в установленный срок заявку на участие в торгах, содержащую предложение о цене Имущества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по продаже Имущества посредством публичного предложения.В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11066-ОТПП-1-3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19.02.2024 09:42:22.303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Фивская Ольга Борисовна (ИНН 632136198710)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19.02.2024 09:42:22.303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Фивская Ольга Борисовна (ИНН 632136198710, место жительства: 346758, Ростовская обл., Азовский р-н, х. Бурхановка, ул. Октябрьская, д. 123)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13 699.00 рублей за имущество, составляющее Лот, предложил участник Фивская Ольга Борисовна (ИНН 632136198710, место жительства: 346758, Ростовская обл., Азовский р-н, х. Бурхановка, ул. Октябрьская, д. 123),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2024-02-21T17:45:54+03:00</dcterms:created>
  <dcterms:modified xsi:type="dcterms:W3CDTF">2024-02-21T17:45:54+03:00</dcterms:modified>
</cp:coreProperties>
</file>

<file path=docProps/custom.xml><?xml version="1.0" encoding="utf-8"?>
<Properties xmlns="http://schemas.openxmlformats.org/officeDocument/2006/custom-properties" xmlns:vt="http://schemas.openxmlformats.org/officeDocument/2006/docPropsVTypes"/>
</file>