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10718-ОАОФ/1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Евглевский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332901554171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Владимир, ул. Жуковского, д. 2,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А11-10544/2020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Собственником квартиры является жена Должника. Квартира реализуется на основании определения АС Владимирской области от 14.06.2023 г. по Делу № А11-10544/2020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11:08:55.030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Александр Сергеевич (ИНН 332704198301)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23:14:20.281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23:19:37.188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23:23:29.531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23:28:43.917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23:35:22.493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11:00:13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Александр Сергеевич (ИНН 332704198301, место жительства: Владимирская область, г.Владимир, мкр.Юрьевец, ул.Вольная, 12Г)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3 000 000.00 рублей за имущество, составляющее Лот, предложил участник Поляков Александр Сергеевич (ИНН 332704198301, место жительства: Владимирская область, г.Владимир, мкр.Юрьевец, ул.Вольная, 12Г),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2025-07-02T11:31:40+03:00</dcterms:created>
  <dcterms:modified xsi:type="dcterms:W3CDTF">2025-07-02T11:31:40+03:00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