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DB3D" w14:textId="3F5F60BE" w:rsidR="003461DC" w:rsidRPr="003461DC" w:rsidRDefault="003461DC" w:rsidP="003461DC">
      <w:pPr>
        <w:spacing w:after="0"/>
        <w:jc w:val="center"/>
        <w:rPr>
          <w:rFonts w:ascii="PT Serif" w:hAnsi="PT Serif"/>
        </w:rPr>
      </w:pPr>
      <w:r w:rsidRPr="003461DC">
        <w:rPr>
          <w:rFonts w:ascii="PT Serif" w:hAnsi="PT Serif"/>
        </w:rPr>
        <w:t>ДОГОВОР О ЗАДАТКЕ</w:t>
      </w:r>
    </w:p>
    <w:p w14:paraId="652DD054" w14:textId="50E1CECE" w:rsidR="003461DC" w:rsidRPr="003461DC" w:rsidRDefault="003461DC" w:rsidP="003461DC">
      <w:pPr>
        <w:spacing w:after="0"/>
        <w:jc w:val="center"/>
        <w:rPr>
          <w:rFonts w:ascii="PT Serif" w:hAnsi="PT Serif"/>
        </w:rPr>
      </w:pPr>
      <w:r w:rsidRPr="003461DC">
        <w:rPr>
          <w:rFonts w:ascii="PT Serif" w:hAnsi="PT Serif"/>
        </w:rPr>
        <w:t>ДЛЯ УЧАСТИЯ В ТОРГАХ НА ЭЦП</w:t>
      </w:r>
    </w:p>
    <w:p w14:paraId="627C802B" w14:textId="1F727210" w:rsidR="003461DC" w:rsidRPr="003461DC" w:rsidRDefault="003461DC" w:rsidP="003461DC">
      <w:pPr>
        <w:spacing w:after="0"/>
        <w:jc w:val="center"/>
        <w:rPr>
          <w:rFonts w:ascii="PT Serif" w:hAnsi="PT Serif"/>
        </w:rPr>
      </w:pPr>
      <w:r w:rsidRPr="003461DC">
        <w:rPr>
          <w:rFonts w:ascii="PT Serif" w:hAnsi="PT Serif"/>
          <w:lang w:val="en-US"/>
        </w:rPr>
        <w:t xml:space="preserve">«Russia </w:t>
      </w:r>
      <w:proofErr w:type="spellStart"/>
      <w:r w:rsidRPr="003461DC">
        <w:rPr>
          <w:rFonts w:ascii="PT Serif" w:hAnsi="PT Serif"/>
          <w:lang w:val="en-US"/>
        </w:rPr>
        <w:t>OnLain</w:t>
      </w:r>
      <w:proofErr w:type="spellEnd"/>
      <w:r w:rsidRPr="003461DC">
        <w:rPr>
          <w:rFonts w:ascii="PT Serif" w:hAnsi="PT Serif"/>
          <w:lang w:val="en-US"/>
        </w:rPr>
        <w:t xml:space="preserve">» </w:t>
      </w:r>
      <w:r w:rsidRPr="003461DC">
        <w:rPr>
          <w:rFonts w:ascii="PT Serif" w:hAnsi="PT Serif"/>
        </w:rPr>
        <w:t>на</w:t>
      </w:r>
      <w:r w:rsidRPr="003461DC">
        <w:rPr>
          <w:rFonts w:ascii="PT Serif" w:hAnsi="PT Serif"/>
          <w:lang w:val="en-US"/>
        </w:rPr>
        <w:t xml:space="preserve"> </w:t>
      </w:r>
      <w:r w:rsidRPr="003461DC">
        <w:rPr>
          <w:rFonts w:ascii="PT Serif" w:hAnsi="PT Serif"/>
        </w:rPr>
        <w:t>сайте</w:t>
      </w:r>
      <w:r w:rsidRPr="003461DC">
        <w:rPr>
          <w:rFonts w:ascii="PT Serif" w:hAnsi="PT Serif"/>
          <w:lang w:val="en-US"/>
        </w:rPr>
        <w:t xml:space="preserve"> </w:t>
      </w:r>
      <w:hyperlink r:id="rId5" w:history="1">
        <w:r w:rsidRPr="003461DC">
          <w:rPr>
            <w:rStyle w:val="a3"/>
            <w:rFonts w:ascii="PT Serif" w:hAnsi="PT Serif"/>
            <w:lang w:val="en-US"/>
          </w:rPr>
          <w:t>https://rus-on.ru</w:t>
        </w:r>
      </w:hyperlink>
    </w:p>
    <w:p w14:paraId="4E8507F9" w14:textId="5A9F59F8" w:rsidR="003461DC" w:rsidRPr="003461DC" w:rsidRDefault="003461DC" w:rsidP="003461DC">
      <w:pPr>
        <w:spacing w:after="0"/>
        <w:jc w:val="center"/>
        <w:rPr>
          <w:rFonts w:ascii="PT Serif" w:hAnsi="PT Serif"/>
        </w:rPr>
      </w:pPr>
      <w:r w:rsidRPr="003461DC">
        <w:rPr>
          <w:rFonts w:ascii="PT Serif" w:hAnsi="PT Serif"/>
        </w:rPr>
        <w:t>ЛОТ № 1.</w:t>
      </w:r>
    </w:p>
    <w:p w14:paraId="1C99AF3F" w14:textId="35A7E161" w:rsidR="003461DC" w:rsidRDefault="003461DC" w:rsidP="003461DC">
      <w:pPr>
        <w:jc w:val="center"/>
        <w:rPr>
          <w:rFonts w:ascii="PT Serif" w:hAnsi="PT Serif"/>
        </w:rPr>
      </w:pPr>
      <w:r w:rsidRPr="003461DC">
        <w:rPr>
          <w:rFonts w:ascii="PT Serif" w:hAnsi="PT Serif"/>
        </w:rPr>
        <w:t>«___» _________ 2024 года                                                                                                       г. Москва</w:t>
      </w:r>
    </w:p>
    <w:p w14:paraId="4EF4CE1B" w14:textId="7A14D2E6" w:rsidR="003461DC" w:rsidRDefault="003461DC" w:rsidP="003461DC">
      <w:pPr>
        <w:spacing w:after="0" w:line="240" w:lineRule="auto"/>
        <w:jc w:val="both"/>
        <w:rPr>
          <w:rFonts w:ascii="PT Serif" w:hAnsi="PT Serif"/>
        </w:rPr>
      </w:pPr>
      <w:r>
        <w:rPr>
          <w:rFonts w:ascii="PT Serif" w:hAnsi="PT Serif"/>
        </w:rPr>
        <w:tab/>
        <w:t>Гражданин _________________________________________________________________________________</w:t>
      </w:r>
    </w:p>
    <w:p w14:paraId="6AF149C6" w14:textId="68663217" w:rsidR="003461DC" w:rsidRDefault="003461DC" w:rsidP="003461DC">
      <w:pPr>
        <w:spacing w:after="0" w:line="240" w:lineRule="auto"/>
        <w:jc w:val="both"/>
        <w:rPr>
          <w:rFonts w:ascii="PT Serif" w:hAnsi="PT Serif"/>
        </w:rPr>
      </w:pPr>
      <w:r>
        <w:rPr>
          <w:rFonts w:ascii="PT Serif" w:hAnsi="PT Serif"/>
        </w:rPr>
        <w:t>Паспорт серия __________, номер __________, выдан _______________________________________________</w:t>
      </w:r>
    </w:p>
    <w:p w14:paraId="15D0BDEF" w14:textId="002B327C" w:rsidR="003461DC" w:rsidRDefault="003461DC" w:rsidP="003461DC">
      <w:pPr>
        <w:spacing w:after="0" w:line="240" w:lineRule="auto"/>
        <w:jc w:val="both"/>
        <w:rPr>
          <w:rFonts w:ascii="PT Serif" w:hAnsi="PT Serif"/>
        </w:rPr>
      </w:pPr>
      <w:r>
        <w:rPr>
          <w:rFonts w:ascii="PT Serif" w:hAnsi="PT Serif"/>
        </w:rPr>
        <w:t>«___»_________ _____ года, код подразделения ____-_____, зарегистрированный по адресу: индекс _________, область (край) ___________________, город _______________, ул. ____________________,</w:t>
      </w:r>
    </w:p>
    <w:p w14:paraId="08F82FAD" w14:textId="4AB28BFF" w:rsidR="003461DC" w:rsidRDefault="003461DC" w:rsidP="003461DC">
      <w:pPr>
        <w:spacing w:after="0" w:line="240" w:lineRule="auto"/>
        <w:jc w:val="both"/>
        <w:rPr>
          <w:rFonts w:ascii="PT Serif" w:hAnsi="PT Serif"/>
        </w:rPr>
      </w:pPr>
      <w:r>
        <w:rPr>
          <w:rFonts w:ascii="PT Serif" w:hAnsi="PT Serif"/>
        </w:rPr>
        <w:t>дом ________, корпус _______, квартира ________, именуемый в дальнейшем «ЗАДАТКОДАТЕЛЬ», действующий на основании ГК РФ, с одной стороны, и</w:t>
      </w:r>
    </w:p>
    <w:p w14:paraId="3F2D1239" w14:textId="3D1BBD9B" w:rsidR="003461DC" w:rsidRDefault="003461DC" w:rsidP="003461DC">
      <w:pPr>
        <w:jc w:val="both"/>
        <w:rPr>
          <w:rFonts w:ascii="PT Serif" w:hAnsi="PT Serif"/>
        </w:rPr>
      </w:pPr>
      <w:r>
        <w:rPr>
          <w:rFonts w:ascii="PT Serif" w:hAnsi="PT Serif"/>
        </w:rPr>
        <w:tab/>
        <w:t>ОРГАНИЗАТОР торгов Владимир Владимирович Толстокорый, паспорт 60 05 номер 211906, выдан Отделом Внутренних дел Ленинского района города Ростова-на-Дону, код подразделения 612-070, зарегистрированный по адресу: 145701, Московская область, г. Видное, д. Сапроново, ул. Калиновая, д. 1, кв. 444, именуемый в дальнейшем «ЗАДАТКОПОЛУЧАТЕЛЬ», действующий на основании Определения Арбитражного суда города Москвы, по делу № А 40-129865/21-109-355 т 10.12.2021 года, с другой стороны</w:t>
      </w:r>
    </w:p>
    <w:p w14:paraId="65579572" w14:textId="5D4FDAA9" w:rsidR="003461DC" w:rsidRDefault="003461DC" w:rsidP="003461DC">
      <w:pPr>
        <w:spacing w:before="240"/>
        <w:jc w:val="both"/>
        <w:rPr>
          <w:rFonts w:ascii="PT Serif" w:hAnsi="PT Serif"/>
        </w:rPr>
      </w:pPr>
      <w:r>
        <w:rPr>
          <w:rFonts w:ascii="PT Serif" w:hAnsi="PT Serif"/>
        </w:rPr>
        <w:tab/>
        <w:t>именуемые в дальнейшем «СТОРОНЫ», в соответствии со статьями 380-381 ГК РФ, в обеспечение и</w:t>
      </w:r>
      <w:r>
        <w:rPr>
          <w:rFonts w:ascii="PT Serif" w:hAnsi="PT Serif"/>
          <w:lang w:val="en-US"/>
        </w:rPr>
        <w:t>c</w:t>
      </w:r>
      <w:proofErr w:type="spellStart"/>
      <w:r>
        <w:rPr>
          <w:rFonts w:ascii="PT Serif" w:hAnsi="PT Serif"/>
        </w:rPr>
        <w:t>полнения</w:t>
      </w:r>
      <w:proofErr w:type="spellEnd"/>
      <w:r>
        <w:rPr>
          <w:rFonts w:ascii="PT Serif" w:hAnsi="PT Serif"/>
        </w:rPr>
        <w:t xml:space="preserve"> обязательств СТОРОН, установленных в соответствии с участием ЗАДАТКОДАТЕЛЯ как участника торгов по реализации Лота №1 на ЭЦП «</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 а, в случае объявления последнего Победителем торгов на ЭЦП, последующего заключения договора купли-продажи Лота № 1 между СТОРОНАМИ, подписали договор о нижеследующем:</w:t>
      </w:r>
    </w:p>
    <w:p w14:paraId="201AA272" w14:textId="7FA14499" w:rsidR="003461DC" w:rsidRDefault="003461DC" w:rsidP="003461DC">
      <w:pPr>
        <w:pStyle w:val="a5"/>
        <w:numPr>
          <w:ilvl w:val="0"/>
          <w:numId w:val="1"/>
        </w:numPr>
        <w:ind w:left="426"/>
        <w:jc w:val="both"/>
        <w:rPr>
          <w:rFonts w:ascii="PT Serif" w:hAnsi="PT Serif"/>
        </w:rPr>
      </w:pPr>
      <w:r>
        <w:rPr>
          <w:rFonts w:ascii="PT Serif" w:hAnsi="PT Serif"/>
        </w:rPr>
        <w:t xml:space="preserve">ЗАДАТКОДАТЕЛЬ перечисляет на счёт ЗАДАТКОПОЛУЧАТЕЛЯ сумму залога в размере </w:t>
      </w:r>
      <w:r w:rsidRPr="003461DC">
        <w:rPr>
          <w:rFonts w:ascii="PT Serif" w:hAnsi="PT Serif" w:cs="MuseoSansCyrl-300-Identity-H"/>
          <w:i/>
          <w:iCs/>
          <w:color w:val="000000"/>
          <w:sz w:val="20"/>
          <w:szCs w:val="20"/>
        </w:rPr>
        <w:t>149 992</w:t>
      </w:r>
      <w:r w:rsidRPr="00857A25">
        <w:rPr>
          <w:rFonts w:ascii="PT Serif" w:hAnsi="PT Serif" w:cs="MuseoSansCyrl-300-Identity-H"/>
          <w:i/>
          <w:iCs/>
          <w:color w:val="000000"/>
          <w:sz w:val="20"/>
          <w:szCs w:val="20"/>
        </w:rPr>
        <w:t xml:space="preserve"> (сто сорок девять тысяч девятьсот девяносто два) рубля 32 копейки</w:t>
      </w:r>
      <w:r>
        <w:rPr>
          <w:rFonts w:ascii="PT Serif" w:hAnsi="PT Serif" w:cs="MuseoSansCyrl-300-Identity-H"/>
          <w:i/>
          <w:iCs/>
          <w:color w:val="000000"/>
          <w:sz w:val="20"/>
          <w:szCs w:val="20"/>
        </w:rPr>
        <w:t xml:space="preserve">, </w:t>
      </w:r>
      <w:r>
        <w:rPr>
          <w:rFonts w:ascii="PT Serif" w:hAnsi="PT Serif" w:cs="MuseoSansCyrl-300-Identity-H"/>
          <w:color w:val="000000"/>
          <w:sz w:val="20"/>
          <w:szCs w:val="20"/>
        </w:rPr>
        <w:t xml:space="preserve">что составляет </w:t>
      </w:r>
      <w:r w:rsidRPr="003461DC">
        <w:rPr>
          <w:rFonts w:ascii="PT Serif" w:hAnsi="PT Serif" w:cs="MuseoSansCyrl-300-Identity-H"/>
          <w:color w:val="000000"/>
          <w:sz w:val="20"/>
          <w:szCs w:val="20"/>
        </w:rPr>
        <w:t>20 (двадцать)</w:t>
      </w:r>
      <w:r>
        <w:rPr>
          <w:rFonts w:ascii="PT Serif" w:hAnsi="PT Serif" w:cs="MuseoSansCyrl-300-Identity-H"/>
          <w:color w:val="000000"/>
          <w:sz w:val="20"/>
          <w:szCs w:val="20"/>
        </w:rPr>
        <w:t xml:space="preserve"> процентов от НОВОЙ цены установленной для торгов </w:t>
      </w:r>
      <w:r w:rsidRPr="00857A25">
        <w:rPr>
          <w:rFonts w:ascii="PT Serif" w:hAnsi="PT Serif" w:cs="MuseoSansCyrl-300-Identity-H"/>
          <w:color w:val="000000"/>
          <w:sz w:val="20"/>
          <w:szCs w:val="20"/>
        </w:rPr>
        <w:t xml:space="preserve">в форме ПУБЛИЧНОГО </w:t>
      </w:r>
      <w:r>
        <w:rPr>
          <w:rFonts w:ascii="PT Serif" w:hAnsi="PT Serif" w:cs="MuseoSansCyrl-300-Identity-H"/>
          <w:color w:val="000000"/>
          <w:sz w:val="20"/>
          <w:szCs w:val="20"/>
        </w:rPr>
        <w:t>ПРЕДЛОЖЕНИЯ</w:t>
      </w:r>
      <w:r w:rsidRPr="00857A25">
        <w:rPr>
          <w:rFonts w:ascii="PT Serif" w:hAnsi="PT Serif" w:cs="MuseoSansCyrl-300-Identity-H"/>
          <w:color w:val="000000"/>
          <w:sz w:val="20"/>
          <w:szCs w:val="20"/>
        </w:rPr>
        <w:t xml:space="preserve"> в формате открытой формы подачи предложений о цене в электронной форме</w:t>
      </w:r>
      <w:r>
        <w:rPr>
          <w:rFonts w:ascii="PT Serif" w:hAnsi="PT Serif" w:cs="MuseoSansCyrl-300-Identity-H"/>
          <w:color w:val="000000"/>
          <w:sz w:val="20"/>
          <w:szCs w:val="20"/>
        </w:rPr>
        <w:t xml:space="preserve"> на Лот № 1, в счёт задатка для участия в торгах имущества должника выставленного на торговую площадку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сайт торговой площадки </w:t>
      </w:r>
      <w:r w:rsidRPr="003461DC">
        <w:rPr>
          <w:rFonts w:ascii="PT Serif" w:hAnsi="PT Serif"/>
        </w:rPr>
        <w:t xml:space="preserve"> </w:t>
      </w:r>
      <w:hyperlink r:id="rId6" w:history="1">
        <w:r w:rsidRPr="003461DC">
          <w:rPr>
            <w:rStyle w:val="a3"/>
            <w:rFonts w:ascii="PT Serif" w:hAnsi="PT Serif"/>
            <w:lang w:val="en-US"/>
          </w:rPr>
          <w:t>https</w:t>
        </w:r>
        <w:r w:rsidRPr="003461DC">
          <w:rPr>
            <w:rStyle w:val="a3"/>
            <w:rFonts w:ascii="PT Serif" w:hAnsi="PT Serif"/>
          </w:rPr>
          <w:t>://</w:t>
        </w:r>
        <w:proofErr w:type="spellStart"/>
        <w:r w:rsidRPr="003461DC">
          <w:rPr>
            <w:rStyle w:val="a3"/>
            <w:rFonts w:ascii="PT Serif" w:hAnsi="PT Serif"/>
            <w:lang w:val="en-US"/>
          </w:rPr>
          <w:t>rus</w:t>
        </w:r>
        <w:proofErr w:type="spellEnd"/>
        <w:r w:rsidRPr="003461DC">
          <w:rPr>
            <w:rStyle w:val="a3"/>
            <w:rFonts w:ascii="PT Serif" w:hAnsi="PT Serif"/>
          </w:rPr>
          <w:t>-</w:t>
        </w:r>
        <w:r w:rsidRPr="003461DC">
          <w:rPr>
            <w:rStyle w:val="a3"/>
            <w:rFonts w:ascii="PT Serif" w:hAnsi="PT Serif"/>
            <w:lang w:val="en-US"/>
          </w:rPr>
          <w:t>on</w:t>
        </w:r>
        <w:r w:rsidRPr="003461DC">
          <w:rPr>
            <w:rStyle w:val="a3"/>
            <w:rFonts w:ascii="PT Serif" w:hAnsi="PT Serif"/>
          </w:rPr>
          <w:t>.</w:t>
        </w:r>
        <w:r w:rsidRPr="003461DC">
          <w:rPr>
            <w:rStyle w:val="a3"/>
            <w:rFonts w:ascii="PT Serif" w:hAnsi="PT Serif"/>
            <w:lang w:val="en-US"/>
          </w:rPr>
          <w:t>ru</w:t>
        </w:r>
      </w:hyperlink>
      <w:r>
        <w:rPr>
          <w:rFonts w:ascii="PT Serif" w:hAnsi="PT Serif"/>
        </w:rPr>
        <w:t>.</w:t>
      </w:r>
    </w:p>
    <w:p w14:paraId="46B8BA86" w14:textId="76D019F0" w:rsidR="003461DC" w:rsidRDefault="003461DC" w:rsidP="003461DC">
      <w:pPr>
        <w:pStyle w:val="a5"/>
        <w:numPr>
          <w:ilvl w:val="0"/>
          <w:numId w:val="1"/>
        </w:numPr>
        <w:ind w:left="426"/>
        <w:jc w:val="both"/>
        <w:rPr>
          <w:rFonts w:ascii="PT Serif" w:hAnsi="PT Serif"/>
        </w:rPr>
      </w:pPr>
      <w:r>
        <w:rPr>
          <w:rFonts w:ascii="PT Serif" w:hAnsi="PT Serif"/>
        </w:rPr>
        <w:t>Стороны договорились, что стоимость Лота № 1:</w:t>
      </w:r>
    </w:p>
    <w:p w14:paraId="455C6D69" w14:textId="63EBBB22" w:rsidR="003461DC" w:rsidRPr="003461DC" w:rsidRDefault="003461DC" w:rsidP="003461DC">
      <w:pPr>
        <w:pStyle w:val="a5"/>
        <w:numPr>
          <w:ilvl w:val="0"/>
          <w:numId w:val="4"/>
        </w:numPr>
        <w:autoSpaceDE w:val="0"/>
        <w:autoSpaceDN w:val="0"/>
        <w:adjustRightInd w:val="0"/>
        <w:spacing w:after="0" w:line="240" w:lineRule="auto"/>
        <w:ind w:left="993"/>
        <w:jc w:val="both"/>
        <w:rPr>
          <w:rFonts w:ascii="PT Serif" w:hAnsi="PT Serif" w:cs="MuseoSansCyrl-300-Identity-H"/>
          <w:color w:val="000000"/>
          <w:sz w:val="20"/>
          <w:szCs w:val="20"/>
        </w:rPr>
      </w:pPr>
      <w:r w:rsidRPr="00857A25">
        <w:rPr>
          <w:rFonts w:ascii="PT Serif" w:hAnsi="PT Serif" w:cs="MuseoSansCyrl-300-Identity-H"/>
          <w:color w:val="000000"/>
          <w:sz w:val="20"/>
          <w:szCs w:val="20"/>
        </w:rPr>
        <w:t xml:space="preserve">Здание нежилое (дом) площадью 35 кв.м., кадастровый номер 50:32:0080211:111, находящееся по адресу: </w:t>
      </w:r>
      <w:r w:rsidRPr="003461DC">
        <w:rPr>
          <w:rFonts w:ascii="PT Serif" w:hAnsi="PT Serif" w:cs="MuseoSansCyrl-300-Identity-H"/>
          <w:color w:val="000000"/>
          <w:sz w:val="20"/>
          <w:szCs w:val="20"/>
        </w:rPr>
        <w:t>Московская область, Серпуховской район, западнее деревни Каргашино, с/т «Озон», участок №7;</w:t>
      </w:r>
    </w:p>
    <w:p w14:paraId="36AC3781" w14:textId="789F1B78" w:rsidR="003461DC" w:rsidRPr="003461DC" w:rsidRDefault="003461DC" w:rsidP="003461DC">
      <w:pPr>
        <w:pStyle w:val="a5"/>
        <w:numPr>
          <w:ilvl w:val="0"/>
          <w:numId w:val="4"/>
        </w:numPr>
        <w:autoSpaceDE w:val="0"/>
        <w:autoSpaceDN w:val="0"/>
        <w:adjustRightInd w:val="0"/>
        <w:spacing w:after="0" w:line="240" w:lineRule="auto"/>
        <w:ind w:left="993"/>
        <w:jc w:val="both"/>
        <w:rPr>
          <w:rFonts w:ascii="PT Serif" w:hAnsi="PT Serif" w:cs="MuseoSansCyrl-300-Identity-H"/>
          <w:color w:val="000000"/>
          <w:sz w:val="20"/>
          <w:szCs w:val="20"/>
        </w:rPr>
      </w:pPr>
      <w:r w:rsidRPr="00857A25">
        <w:rPr>
          <w:rFonts w:ascii="PT Serif" w:hAnsi="PT Serif" w:cs="MuseoSansCyrl-300-Identity-H"/>
          <w:color w:val="000000"/>
          <w:sz w:val="20"/>
          <w:szCs w:val="20"/>
        </w:rPr>
        <w:t xml:space="preserve">Земельный участок площадью 515 кв.м., кадастровый номер 50:32:0080211:5, находящееся по адресу: </w:t>
      </w:r>
      <w:r w:rsidRPr="003461DC">
        <w:rPr>
          <w:rFonts w:ascii="PT Serif" w:hAnsi="PT Serif" w:cs="MuseoSansCyrl-300-Identity-H"/>
          <w:color w:val="000000"/>
          <w:sz w:val="20"/>
          <w:szCs w:val="20"/>
        </w:rPr>
        <w:t>Московская область, Серпуховской район, западнее деревни Каргашино, с/т «Озон», участок №7;</w:t>
      </w:r>
    </w:p>
    <w:p w14:paraId="589B4342" w14:textId="533F0EAC" w:rsidR="003461DC" w:rsidRDefault="003461DC" w:rsidP="003461DC">
      <w:pPr>
        <w:pStyle w:val="a5"/>
        <w:numPr>
          <w:ilvl w:val="0"/>
          <w:numId w:val="4"/>
        </w:numPr>
        <w:autoSpaceDE w:val="0"/>
        <w:autoSpaceDN w:val="0"/>
        <w:adjustRightInd w:val="0"/>
        <w:spacing w:after="0" w:line="240" w:lineRule="auto"/>
        <w:ind w:left="993"/>
        <w:jc w:val="both"/>
        <w:rPr>
          <w:rFonts w:ascii="PT Serif" w:hAnsi="PT Serif" w:cs="MuseoSansCyrl-300-Identity-H"/>
          <w:color w:val="000000"/>
          <w:sz w:val="20"/>
          <w:szCs w:val="20"/>
        </w:rPr>
      </w:pPr>
      <w:r w:rsidRPr="003461DC">
        <w:rPr>
          <w:rFonts w:ascii="PT Serif" w:hAnsi="PT Serif" w:cs="MuseoSansCyrl-300-Identity-H"/>
          <w:color w:val="000000"/>
          <w:sz w:val="20"/>
          <w:szCs w:val="20"/>
        </w:rPr>
        <w:t>Земельный участок площадью 405 кв.м., кадастровый номер 50:32:0080211:6, находящееся по адресу:</w:t>
      </w:r>
      <w:r>
        <w:rPr>
          <w:rFonts w:ascii="PT Serif" w:hAnsi="PT Serif" w:cs="MuseoSansCyrl-300-Identity-H"/>
          <w:color w:val="000000"/>
          <w:sz w:val="20"/>
          <w:szCs w:val="20"/>
        </w:rPr>
        <w:t xml:space="preserve"> </w:t>
      </w:r>
      <w:r w:rsidRPr="003461DC">
        <w:rPr>
          <w:rFonts w:ascii="PT Serif" w:hAnsi="PT Serif" w:cs="MuseoSansCyrl-300-Identity-H"/>
          <w:color w:val="000000"/>
          <w:sz w:val="20"/>
          <w:szCs w:val="20"/>
        </w:rPr>
        <w:t>Московская область, Серпуховской район, западнее деревни Каргашино, с/т «Озон», участок №25</w:t>
      </w:r>
      <w:r>
        <w:rPr>
          <w:rFonts w:ascii="PT Serif" w:hAnsi="PT Serif" w:cs="MuseoSansCyrl-300-Identity-H"/>
          <w:color w:val="000000"/>
          <w:sz w:val="20"/>
          <w:szCs w:val="20"/>
        </w:rPr>
        <w:t>,</w:t>
      </w:r>
    </w:p>
    <w:p w14:paraId="2ECF4095" w14:textId="77777777" w:rsidR="003461DC" w:rsidRDefault="003461DC" w:rsidP="003461DC">
      <w:pPr>
        <w:autoSpaceDE w:val="0"/>
        <w:autoSpaceDN w:val="0"/>
        <w:adjustRightInd w:val="0"/>
        <w:spacing w:after="0" w:line="240" w:lineRule="auto"/>
        <w:ind w:left="709"/>
        <w:jc w:val="both"/>
        <w:rPr>
          <w:rFonts w:ascii="PT Serif" w:hAnsi="PT Serif" w:cs="MuseoSansCyrl-300-Identity-H"/>
          <w:i/>
          <w:iCs/>
          <w:color w:val="000000"/>
          <w:sz w:val="20"/>
          <w:szCs w:val="20"/>
        </w:rPr>
      </w:pPr>
      <w:r>
        <w:rPr>
          <w:rFonts w:ascii="PT Serif" w:hAnsi="PT Serif" w:cs="MuseoSansCyrl-300-Identity-H"/>
          <w:color w:val="000000"/>
          <w:sz w:val="20"/>
          <w:szCs w:val="20"/>
        </w:rPr>
        <w:t xml:space="preserve">выставленного на реализацию Организатором торгов, определяется Организатором торгов и публикуется на ЭЦП и на сайте ЕФРСБ и установлена НОВАЯ цена по факту проведения Первых и Повторных торгов в размере </w:t>
      </w:r>
      <w:r w:rsidRPr="00857A25">
        <w:rPr>
          <w:rFonts w:ascii="PT Serif" w:hAnsi="PT Serif" w:cs="MuseoSansCyrl-300-Identity-H"/>
          <w:b/>
          <w:bCs/>
          <w:i/>
          <w:iCs/>
          <w:color w:val="000000"/>
          <w:sz w:val="20"/>
          <w:szCs w:val="20"/>
        </w:rPr>
        <w:t>749 961,6</w:t>
      </w:r>
      <w:r w:rsidRPr="00857A25">
        <w:rPr>
          <w:rFonts w:ascii="PT Serif" w:hAnsi="PT Serif" w:cs="MuseoSansCyrl-300-Identity-H"/>
          <w:i/>
          <w:iCs/>
          <w:color w:val="000000"/>
          <w:sz w:val="20"/>
          <w:szCs w:val="20"/>
        </w:rPr>
        <w:t xml:space="preserve"> (семьсот сорок девять тысяч девятьсот шестьдесят один) рубль 60 копеек</w:t>
      </w:r>
      <w:r>
        <w:rPr>
          <w:rFonts w:ascii="PT Serif" w:hAnsi="PT Serif" w:cs="MuseoSansCyrl-300-Identity-H"/>
          <w:i/>
          <w:iCs/>
          <w:color w:val="000000"/>
          <w:sz w:val="20"/>
          <w:szCs w:val="20"/>
        </w:rPr>
        <w:t>.</w:t>
      </w:r>
    </w:p>
    <w:p w14:paraId="3408D54D" w14:textId="2A2B05E8" w:rsidR="003461DC" w:rsidRPr="003461DC" w:rsidRDefault="003461DC" w:rsidP="003461DC">
      <w:pPr>
        <w:autoSpaceDE w:val="0"/>
        <w:autoSpaceDN w:val="0"/>
        <w:adjustRightInd w:val="0"/>
        <w:spacing w:after="0" w:line="240" w:lineRule="auto"/>
        <w:ind w:left="709"/>
        <w:jc w:val="both"/>
        <w:rPr>
          <w:rFonts w:ascii="PT Serif" w:hAnsi="PT Serif" w:cs="MuseoSansCyrl-300-Identity-H"/>
          <w:color w:val="000000"/>
          <w:sz w:val="20"/>
          <w:szCs w:val="20"/>
        </w:rPr>
      </w:pPr>
      <w:r>
        <w:rPr>
          <w:rFonts w:ascii="PT Serif" w:hAnsi="PT Serif" w:cs="MuseoSansCyrl-300-Identity-H"/>
          <w:color w:val="000000"/>
          <w:sz w:val="20"/>
          <w:szCs w:val="20"/>
        </w:rPr>
        <w:t xml:space="preserve">Данный договор задатка предоставляет право ЗАДАТКОДАТЕЛЮ на участие в электронных торгах, проводимых по Лоту № 1 на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w:t>
      </w:r>
    </w:p>
    <w:p w14:paraId="4BA5D866" w14:textId="5AB78786"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 xml:space="preserve">В случае, если ЗАДАТКОДАТЕЛЬ по результатам торгов по Лоту № 1 на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будет объявлен Организатором торгов Победителем торгов и ему будет </w:t>
      </w:r>
      <w:r>
        <w:rPr>
          <w:rFonts w:ascii="PT Serif" w:hAnsi="PT Serif"/>
        </w:rPr>
        <w:lastRenderedPageBreak/>
        <w:t xml:space="preserve">направлено предложение о подписании договора купли-продажи с победителем торгов на ЭЦП, денежная сумма, указанная в п.1 настоящего договора задатка засчитывается в сумму договора купли-продажи Лота № 1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w:t>
      </w:r>
    </w:p>
    <w:p w14:paraId="4C6E46A2" w14:textId="7FF72EA7"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 xml:space="preserve">В случае неисполнения договора задатка ЗАДАТКОДАТЕЛЕМ (отказа, уклонения от заключения договора купли-продажи, либо неоплаты суммы зафиксированной по торга Лота № 1 по подписанному между СТОРОНАМИ договору купли-продажи Лота № 1 на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на условиях установленных предварительным договором купли-продажи и условий торгов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сумма оплаченного задатка остаётся к ЗАДАТКОПОЛУЧАТЕЛЯ в порядке ст. 381 Гражданского кодекса РФ</w:t>
      </w:r>
    </w:p>
    <w:p w14:paraId="621A0925" w14:textId="3A1B2586"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ЗАДАТКОПОЛУЧАТЕЛЬ берёт на себя обязательство передать по акту приёма-передачи объектов, указанных в Лоте № 1, в том виде, в каком они есть на момент подписания настоящего договора задатка.</w:t>
      </w:r>
    </w:p>
    <w:p w14:paraId="1E627F1C" w14:textId="1E84DEDC"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 xml:space="preserve">В случае, если ЗАЛОГОДАТЕЛЬ не признан победителем торгов на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ЗАЛОГОПОЛУЧАТЕЛЬ, в течении 10 (десяти) рабочих дней производит возврат суммы залога на расчётный счет ЗАЛОГОДАТЕЛЯ.</w:t>
      </w:r>
    </w:p>
    <w:p w14:paraId="72254989" w14:textId="78DAD5BB"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 xml:space="preserve">В случае, если ЗАЛОГОДАТЕЛЬ, не признан ПОБЕДИТЕЛЕМ торгов на ЭЦП </w:t>
      </w:r>
      <w:r>
        <w:rPr>
          <w:rFonts w:ascii="PT Serif" w:hAnsi="PT Serif"/>
        </w:rPr>
        <w:t>«</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последний не имеет права на выставление претензий ЗАЛОГОПОЛУЧАТЕЛЮ с целью получения компенсации за пользование чужими денежными средствами по ст. 395 ГК РФ и компенсации убытков в соответствии со статьёй 15 ГК РФ.</w:t>
      </w:r>
    </w:p>
    <w:p w14:paraId="6C34CF60" w14:textId="064F614B"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Стороны не несут ответственности за неисполнение или ненадлежащее исполнение своих обязательств по договору задатка, если это являлось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14:paraId="6F25BB78" w14:textId="3A2A7F4B" w:rsidR="003461DC" w:rsidRPr="003461DC" w:rsidRDefault="003461DC" w:rsidP="003461DC">
      <w:pPr>
        <w:pStyle w:val="a5"/>
        <w:numPr>
          <w:ilvl w:val="0"/>
          <w:numId w:val="1"/>
        </w:numPr>
        <w:autoSpaceDE w:val="0"/>
        <w:autoSpaceDN w:val="0"/>
        <w:adjustRightInd w:val="0"/>
        <w:spacing w:after="0" w:line="240" w:lineRule="auto"/>
        <w:jc w:val="both"/>
        <w:rPr>
          <w:rFonts w:ascii="PT Serif" w:hAnsi="PT Serif" w:cs="MuseoSansCyrl-300-Identity-H"/>
          <w:color w:val="000000"/>
          <w:sz w:val="20"/>
          <w:szCs w:val="20"/>
        </w:rPr>
      </w:pPr>
      <w:r>
        <w:rPr>
          <w:rFonts w:ascii="PT Serif" w:hAnsi="PT Serif"/>
        </w:rPr>
        <w:t>10. Уведомления СТОРОН по настоящему договору задатка могут производиться письменно по следующим адресам:</w:t>
      </w:r>
    </w:p>
    <w:p w14:paraId="1093D600" w14:textId="3D4C9CBE" w:rsidR="003461DC" w:rsidRDefault="003461DC" w:rsidP="003461DC">
      <w:pPr>
        <w:pStyle w:val="a5"/>
        <w:numPr>
          <w:ilvl w:val="0"/>
          <w:numId w:val="6"/>
        </w:numPr>
        <w:jc w:val="both"/>
        <w:rPr>
          <w:rFonts w:ascii="PT Serif" w:hAnsi="PT Serif"/>
        </w:rPr>
      </w:pPr>
      <w:r w:rsidRPr="003461DC">
        <w:rPr>
          <w:rFonts w:ascii="PT Serif" w:hAnsi="PT Serif" w:cs="MuseoSansCyrl-300-Identity-H"/>
          <w:color w:val="000000"/>
          <w:sz w:val="20"/>
          <w:szCs w:val="20"/>
        </w:rPr>
        <w:t xml:space="preserve">Для ЗАДАТКОДАТЕЛЯ: </w:t>
      </w:r>
      <w:r w:rsidRPr="003461DC">
        <w:rPr>
          <w:rFonts w:ascii="PT Serif" w:hAnsi="PT Serif"/>
        </w:rPr>
        <w:t>индекс _________, область (край) ___________________, город _______________, ул. ____________________</w:t>
      </w:r>
      <w:r w:rsidRPr="003461DC">
        <w:rPr>
          <w:rFonts w:ascii="PT Serif" w:hAnsi="PT Serif"/>
        </w:rPr>
        <w:t xml:space="preserve">, </w:t>
      </w:r>
      <w:r w:rsidRPr="003461DC">
        <w:rPr>
          <w:rFonts w:ascii="PT Serif" w:hAnsi="PT Serif"/>
        </w:rPr>
        <w:t>дом ________, корпус _______, квартира ________</w:t>
      </w:r>
      <w:r>
        <w:rPr>
          <w:rFonts w:ascii="PT Serif" w:hAnsi="PT Serif"/>
        </w:rPr>
        <w:t>.</w:t>
      </w:r>
    </w:p>
    <w:p w14:paraId="307E2CA6" w14:textId="098087F9" w:rsidR="003461DC" w:rsidRDefault="003461DC" w:rsidP="003461DC">
      <w:pPr>
        <w:pStyle w:val="a5"/>
        <w:numPr>
          <w:ilvl w:val="0"/>
          <w:numId w:val="6"/>
        </w:numPr>
        <w:jc w:val="both"/>
        <w:rPr>
          <w:rFonts w:ascii="PT Serif" w:hAnsi="PT Serif"/>
        </w:rPr>
      </w:pPr>
      <w:r>
        <w:rPr>
          <w:rFonts w:ascii="PT Serif" w:hAnsi="PT Serif"/>
        </w:rPr>
        <w:t>Для ЗАДАТКОПОЛУЧАТЕЛЯ: индекс 344002, область Ростовская, город Ростов-на-Дону, а/я 1294.</w:t>
      </w:r>
    </w:p>
    <w:p w14:paraId="79C1EB3F" w14:textId="447E8A90" w:rsidR="003461DC" w:rsidRDefault="003461DC" w:rsidP="003461DC">
      <w:pPr>
        <w:pStyle w:val="a5"/>
        <w:numPr>
          <w:ilvl w:val="0"/>
          <w:numId w:val="1"/>
        </w:numPr>
        <w:jc w:val="both"/>
        <w:rPr>
          <w:rFonts w:ascii="PT Serif" w:hAnsi="PT Serif"/>
        </w:rPr>
      </w:pPr>
      <w:r>
        <w:rPr>
          <w:rFonts w:ascii="PT Serif" w:hAnsi="PT Serif"/>
        </w:rPr>
        <w:t>Любые сообщения действительны со дня доставки по соответствующему адресу. В случае изменения адреса СТОРОНА обязана незамедлительно уведомить об этом другую СТОРОНУ. Если СТОРОНА не уведомила другую СТОРОНУ об изменении адреса, её действия считаются преднамеренными, и сроком поучения доставки считается дата отправки сообщения.</w:t>
      </w:r>
    </w:p>
    <w:p w14:paraId="0FC794AE" w14:textId="1031A340" w:rsidR="003461DC" w:rsidRDefault="003461DC" w:rsidP="003461DC">
      <w:pPr>
        <w:pStyle w:val="a5"/>
        <w:numPr>
          <w:ilvl w:val="0"/>
          <w:numId w:val="1"/>
        </w:numPr>
        <w:jc w:val="both"/>
        <w:rPr>
          <w:rFonts w:ascii="PT Serif" w:hAnsi="PT Serif"/>
        </w:rPr>
      </w:pPr>
      <w:r>
        <w:rPr>
          <w:rFonts w:ascii="PT Serif" w:hAnsi="PT Serif"/>
        </w:rPr>
        <w:t xml:space="preserve">Данный договор задатка является неотъемлемой частью договора купли-продажи Лота № 1 на </w:t>
      </w:r>
      <w:r>
        <w:rPr>
          <w:rFonts w:ascii="PT Serif" w:hAnsi="PT Serif"/>
        </w:rPr>
        <w:t>ЭЦП «</w:t>
      </w:r>
      <w:r>
        <w:rPr>
          <w:rFonts w:ascii="PT Serif" w:hAnsi="PT Serif"/>
          <w:lang w:val="en-US"/>
        </w:rPr>
        <w:t>RUSSIA</w:t>
      </w:r>
      <w:r w:rsidRPr="003461DC">
        <w:rPr>
          <w:rFonts w:ascii="PT Serif" w:hAnsi="PT Serif"/>
        </w:rPr>
        <w:t xml:space="preserve"> </w:t>
      </w:r>
      <w:r>
        <w:rPr>
          <w:rFonts w:ascii="PT Serif" w:hAnsi="PT Serif"/>
          <w:lang w:val="en-US"/>
        </w:rPr>
        <w:t>OnLine</w:t>
      </w:r>
      <w:r>
        <w:rPr>
          <w:rFonts w:ascii="PT Serif" w:hAnsi="PT Serif"/>
        </w:rPr>
        <w:t>»,</w:t>
      </w:r>
      <w:r>
        <w:rPr>
          <w:rFonts w:ascii="PT Serif" w:hAnsi="PT Serif"/>
        </w:rPr>
        <w:t xml:space="preserve"> заключённого с ЗАДАТКОДАТЕЛЕМ, объявленным ПОБЕДИТЕЛЕМ торгов на ЭЦП, составлен в двух экземплярах, имеющих одинаковую юридическую силу, по одному для каждой из СТОРОН.</w:t>
      </w:r>
    </w:p>
    <w:p w14:paraId="3D5C2DE9" w14:textId="5BCA2ADC" w:rsidR="003461DC" w:rsidRDefault="003461DC" w:rsidP="003461DC">
      <w:pPr>
        <w:jc w:val="both"/>
        <w:rPr>
          <w:rFonts w:ascii="PT Serif" w:hAnsi="PT Serif"/>
        </w:rPr>
      </w:pPr>
      <w:r>
        <w:rPr>
          <w:rFonts w:ascii="PT Serif" w:hAnsi="PT Serif"/>
        </w:rPr>
        <w:t>РЕКВИЗИТЫ И ПОДПИСИ СТОРОН:</w:t>
      </w:r>
    </w:p>
    <w:tbl>
      <w:tblPr>
        <w:tblStyle w:val="a6"/>
        <w:tblW w:w="0" w:type="auto"/>
        <w:tblLook w:val="04A0" w:firstRow="1" w:lastRow="0" w:firstColumn="1" w:lastColumn="0" w:noHBand="0" w:noVBand="1"/>
      </w:tblPr>
      <w:tblGrid>
        <w:gridCol w:w="4672"/>
        <w:gridCol w:w="4673"/>
      </w:tblGrid>
      <w:tr w:rsidR="003461DC" w14:paraId="7400FB85" w14:textId="77777777" w:rsidTr="003461DC">
        <w:tc>
          <w:tcPr>
            <w:tcW w:w="4672" w:type="dxa"/>
          </w:tcPr>
          <w:p w14:paraId="3EC02928" w14:textId="6D08E587" w:rsidR="003461DC" w:rsidRDefault="003461DC" w:rsidP="003461DC">
            <w:pPr>
              <w:jc w:val="both"/>
              <w:rPr>
                <w:rFonts w:ascii="PT Serif" w:hAnsi="PT Serif"/>
              </w:rPr>
            </w:pPr>
            <w:r>
              <w:rPr>
                <w:rFonts w:ascii="PT Serif" w:hAnsi="PT Serif"/>
              </w:rPr>
              <w:t>ЗАДАТКОПОЛУЧАТЕЛЬ:</w:t>
            </w:r>
          </w:p>
        </w:tc>
        <w:tc>
          <w:tcPr>
            <w:tcW w:w="4673" w:type="dxa"/>
          </w:tcPr>
          <w:p w14:paraId="6CF7A850" w14:textId="51062200" w:rsidR="003461DC" w:rsidRDefault="003461DC" w:rsidP="003461DC">
            <w:pPr>
              <w:jc w:val="both"/>
              <w:rPr>
                <w:rFonts w:ascii="PT Serif" w:hAnsi="PT Serif"/>
              </w:rPr>
            </w:pPr>
            <w:r>
              <w:rPr>
                <w:rFonts w:ascii="PT Serif" w:hAnsi="PT Serif"/>
              </w:rPr>
              <w:t>ЗАДАТКОДАТЕЛЬ:</w:t>
            </w:r>
          </w:p>
        </w:tc>
      </w:tr>
      <w:tr w:rsidR="003461DC" w14:paraId="2EE40555" w14:textId="77777777" w:rsidTr="003461DC">
        <w:tc>
          <w:tcPr>
            <w:tcW w:w="4672" w:type="dxa"/>
          </w:tcPr>
          <w:p w14:paraId="6E66D698" w14:textId="77777777" w:rsidR="003461DC" w:rsidRDefault="003461DC" w:rsidP="003461DC">
            <w:pPr>
              <w:jc w:val="both"/>
              <w:rPr>
                <w:rFonts w:ascii="PT Serif" w:hAnsi="PT Serif"/>
              </w:rPr>
            </w:pPr>
            <w:r>
              <w:rPr>
                <w:rFonts w:ascii="PT Serif" w:hAnsi="PT Serif"/>
              </w:rPr>
              <w:t>Адрес регистрации:</w:t>
            </w:r>
          </w:p>
          <w:p w14:paraId="64BE2443" w14:textId="15B311A8" w:rsidR="003461DC" w:rsidRDefault="003461DC" w:rsidP="003461DC">
            <w:pPr>
              <w:jc w:val="both"/>
              <w:rPr>
                <w:rFonts w:ascii="PT Serif" w:hAnsi="PT Serif"/>
              </w:rPr>
            </w:pPr>
            <w:r>
              <w:rPr>
                <w:rFonts w:ascii="PT Serif" w:hAnsi="PT Serif"/>
              </w:rPr>
              <w:lastRenderedPageBreak/>
              <w:t>Московская область, г. Видное, д. Сапроново, ул. Калиновая, д. 1, кв. 444,</w:t>
            </w:r>
          </w:p>
        </w:tc>
        <w:tc>
          <w:tcPr>
            <w:tcW w:w="4673" w:type="dxa"/>
          </w:tcPr>
          <w:p w14:paraId="6D81FD6C" w14:textId="3950E5CA" w:rsidR="003461DC" w:rsidRDefault="003461DC" w:rsidP="003461DC">
            <w:pPr>
              <w:jc w:val="both"/>
              <w:rPr>
                <w:rFonts w:ascii="PT Serif" w:hAnsi="PT Serif"/>
              </w:rPr>
            </w:pPr>
            <w:r>
              <w:rPr>
                <w:rFonts w:ascii="PT Serif" w:hAnsi="PT Serif"/>
              </w:rPr>
              <w:lastRenderedPageBreak/>
              <w:t>Адрес регистрации:</w:t>
            </w:r>
          </w:p>
        </w:tc>
      </w:tr>
      <w:tr w:rsidR="003461DC" w14:paraId="0F05523C" w14:textId="77777777" w:rsidTr="003461DC">
        <w:tc>
          <w:tcPr>
            <w:tcW w:w="4672" w:type="dxa"/>
          </w:tcPr>
          <w:p w14:paraId="2931177A" w14:textId="77777777" w:rsidR="003461DC" w:rsidRDefault="003461DC" w:rsidP="003461DC">
            <w:pPr>
              <w:jc w:val="both"/>
              <w:rPr>
                <w:rFonts w:ascii="PT Serif" w:hAnsi="PT Serif"/>
              </w:rPr>
            </w:pPr>
            <w:r>
              <w:rPr>
                <w:rFonts w:ascii="PT Serif" w:hAnsi="PT Serif"/>
              </w:rPr>
              <w:t>Почтовый адрес:</w:t>
            </w:r>
          </w:p>
          <w:p w14:paraId="7CAD5356" w14:textId="6D5BA650" w:rsidR="003461DC" w:rsidRDefault="003461DC" w:rsidP="003461DC">
            <w:pPr>
              <w:jc w:val="both"/>
              <w:rPr>
                <w:rFonts w:ascii="PT Serif" w:hAnsi="PT Serif"/>
              </w:rPr>
            </w:pPr>
            <w:r>
              <w:rPr>
                <w:rFonts w:ascii="PT Serif" w:hAnsi="PT Serif"/>
              </w:rPr>
              <w:t>344002, Ростовская область, город Ростов-на-Дону,</w:t>
            </w:r>
            <w:r>
              <w:rPr>
                <w:rFonts w:ascii="PT Serif" w:hAnsi="PT Serif"/>
              </w:rPr>
              <w:t xml:space="preserve"> а/я 1294.</w:t>
            </w:r>
          </w:p>
        </w:tc>
        <w:tc>
          <w:tcPr>
            <w:tcW w:w="4673" w:type="dxa"/>
          </w:tcPr>
          <w:p w14:paraId="2062F2B2" w14:textId="115290AB" w:rsidR="003461DC" w:rsidRDefault="003461DC" w:rsidP="003461DC">
            <w:pPr>
              <w:jc w:val="both"/>
              <w:rPr>
                <w:rFonts w:ascii="PT Serif" w:hAnsi="PT Serif"/>
              </w:rPr>
            </w:pPr>
            <w:r>
              <w:rPr>
                <w:rFonts w:ascii="PT Serif" w:hAnsi="PT Serif"/>
              </w:rPr>
              <w:t>Почтовый адрес:</w:t>
            </w:r>
          </w:p>
        </w:tc>
      </w:tr>
      <w:tr w:rsidR="003461DC" w14:paraId="7311A433" w14:textId="77777777" w:rsidTr="003461DC">
        <w:tc>
          <w:tcPr>
            <w:tcW w:w="4672" w:type="dxa"/>
          </w:tcPr>
          <w:p w14:paraId="7A2A118C" w14:textId="77777777" w:rsidR="003461DC" w:rsidRDefault="003461DC" w:rsidP="003461DC">
            <w:pPr>
              <w:jc w:val="both"/>
              <w:rPr>
                <w:rFonts w:ascii="PT Serif" w:hAnsi="PT Serif"/>
              </w:rPr>
            </w:pPr>
            <w:r>
              <w:rPr>
                <w:rFonts w:ascii="PT Serif" w:hAnsi="PT Serif"/>
              </w:rPr>
              <w:t>Телефон/</w:t>
            </w:r>
            <w:r>
              <w:rPr>
                <w:rFonts w:ascii="PT Serif" w:hAnsi="PT Serif"/>
                <w:lang w:val="en-US"/>
              </w:rPr>
              <w:t>WhatsApp</w:t>
            </w:r>
            <w:r>
              <w:rPr>
                <w:rFonts w:ascii="PT Serif" w:hAnsi="PT Serif"/>
              </w:rPr>
              <w:t>:</w:t>
            </w:r>
          </w:p>
          <w:p w14:paraId="5A308AC8" w14:textId="5B2CD13F" w:rsidR="003461DC" w:rsidRPr="003461DC" w:rsidRDefault="003461DC" w:rsidP="003461DC">
            <w:pPr>
              <w:jc w:val="both"/>
              <w:rPr>
                <w:rFonts w:ascii="PT Serif" w:hAnsi="PT Serif"/>
              </w:rPr>
            </w:pPr>
            <w:r>
              <w:rPr>
                <w:rFonts w:ascii="PT Serif" w:hAnsi="PT Serif"/>
              </w:rPr>
              <w:t>+7-926-707-70-31</w:t>
            </w:r>
          </w:p>
        </w:tc>
        <w:tc>
          <w:tcPr>
            <w:tcW w:w="4673" w:type="dxa"/>
          </w:tcPr>
          <w:p w14:paraId="13490356" w14:textId="293E8796" w:rsidR="003461DC" w:rsidRDefault="003461DC" w:rsidP="003461DC">
            <w:pPr>
              <w:jc w:val="both"/>
              <w:rPr>
                <w:rFonts w:ascii="PT Serif" w:hAnsi="PT Serif"/>
              </w:rPr>
            </w:pPr>
            <w:r>
              <w:rPr>
                <w:rFonts w:ascii="PT Serif" w:hAnsi="PT Serif"/>
              </w:rPr>
              <w:t>Телефон/</w:t>
            </w:r>
            <w:r>
              <w:rPr>
                <w:rFonts w:ascii="PT Serif" w:hAnsi="PT Serif"/>
                <w:lang w:val="en-US"/>
              </w:rPr>
              <w:t>WhatsApp</w:t>
            </w:r>
            <w:r>
              <w:rPr>
                <w:rFonts w:ascii="PT Serif" w:hAnsi="PT Serif"/>
              </w:rPr>
              <w:t>:</w:t>
            </w:r>
          </w:p>
        </w:tc>
      </w:tr>
      <w:tr w:rsidR="003461DC" w14:paraId="110C7651" w14:textId="77777777" w:rsidTr="003461DC">
        <w:tc>
          <w:tcPr>
            <w:tcW w:w="4672" w:type="dxa"/>
          </w:tcPr>
          <w:p w14:paraId="24AE4889" w14:textId="77777777" w:rsidR="003461DC" w:rsidRDefault="003461DC" w:rsidP="003461DC">
            <w:pPr>
              <w:jc w:val="both"/>
              <w:rPr>
                <w:rFonts w:ascii="PT Serif" w:hAnsi="PT Serif"/>
              </w:rPr>
            </w:pPr>
            <w:r>
              <w:rPr>
                <w:rFonts w:ascii="PT Serif" w:hAnsi="PT Serif"/>
              </w:rPr>
              <w:t>Паспорт серия, номер:</w:t>
            </w:r>
          </w:p>
          <w:p w14:paraId="06D52DF2" w14:textId="062D6B43" w:rsidR="003461DC" w:rsidRDefault="003461DC" w:rsidP="003461DC">
            <w:pPr>
              <w:jc w:val="both"/>
              <w:rPr>
                <w:rFonts w:ascii="PT Serif" w:hAnsi="PT Serif"/>
              </w:rPr>
            </w:pPr>
            <w:r>
              <w:rPr>
                <w:rFonts w:ascii="PT Serif" w:hAnsi="PT Serif"/>
              </w:rPr>
              <w:t>Паспорт серия 60 05 номер 211906, выдан Отделом Внутренних дел Ленинского района города Ростова-на=Дону 08.04.2005 года, код подразделения 612-070.</w:t>
            </w:r>
          </w:p>
        </w:tc>
        <w:tc>
          <w:tcPr>
            <w:tcW w:w="4673" w:type="dxa"/>
          </w:tcPr>
          <w:p w14:paraId="3B50424E" w14:textId="17A1629C" w:rsidR="003461DC" w:rsidRDefault="003461DC" w:rsidP="003461DC">
            <w:pPr>
              <w:jc w:val="both"/>
              <w:rPr>
                <w:rFonts w:ascii="PT Serif" w:hAnsi="PT Serif"/>
              </w:rPr>
            </w:pPr>
            <w:r>
              <w:rPr>
                <w:rFonts w:ascii="PT Serif" w:hAnsi="PT Serif"/>
              </w:rPr>
              <w:t>Паспорт серия, номер:</w:t>
            </w:r>
          </w:p>
        </w:tc>
      </w:tr>
      <w:tr w:rsidR="003461DC" w14:paraId="1DA002F8" w14:textId="77777777" w:rsidTr="003461DC">
        <w:tc>
          <w:tcPr>
            <w:tcW w:w="4672" w:type="dxa"/>
          </w:tcPr>
          <w:p w14:paraId="1BCC649E" w14:textId="77777777" w:rsidR="003461DC" w:rsidRDefault="003461DC" w:rsidP="003461DC">
            <w:pPr>
              <w:jc w:val="both"/>
              <w:rPr>
                <w:rFonts w:ascii="PT Serif" w:hAnsi="PT Serif"/>
              </w:rPr>
            </w:pPr>
            <w:r>
              <w:rPr>
                <w:rFonts w:ascii="PT Serif" w:hAnsi="PT Serif"/>
              </w:rPr>
              <w:t>Реквизиты банка:</w:t>
            </w:r>
          </w:p>
          <w:p w14:paraId="3C3F2FD3" w14:textId="77777777" w:rsidR="003461DC"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ПАО СБЕРБАНК,</w:t>
            </w:r>
          </w:p>
          <w:p w14:paraId="6FE750CF" w14:textId="5C758B68" w:rsidR="003461DC" w:rsidRPr="00857A25"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р/с 40817810938066479590</w:t>
            </w:r>
            <w:r>
              <w:rPr>
                <w:rFonts w:ascii="PT Serif" w:hAnsi="PT Serif" w:cs="MuseoSansCyrl-300-Identity-H"/>
                <w:color w:val="000000"/>
                <w:sz w:val="20"/>
                <w:szCs w:val="20"/>
              </w:rPr>
              <w:t>,</w:t>
            </w:r>
            <w:r w:rsidRPr="00857A25">
              <w:rPr>
                <w:rFonts w:ascii="PT Serif" w:hAnsi="PT Serif" w:cs="MuseoSansCyrl-300-Identity-H"/>
                <w:color w:val="000000"/>
                <w:sz w:val="20"/>
                <w:szCs w:val="20"/>
              </w:rPr>
              <w:t xml:space="preserve"> </w:t>
            </w:r>
          </w:p>
          <w:p w14:paraId="1814169A" w14:textId="77777777" w:rsidR="003461DC" w:rsidRPr="00857A25"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к/с 30101810400000000225,</w:t>
            </w:r>
          </w:p>
          <w:p w14:paraId="55B3E018" w14:textId="77777777" w:rsidR="003461DC" w:rsidRPr="00857A25"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БИК 044525225,</w:t>
            </w:r>
          </w:p>
          <w:p w14:paraId="2623BBF2" w14:textId="469DA905" w:rsidR="003461DC" w:rsidRPr="003461DC"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ИНН/КПП 7707083893/773643001.</w:t>
            </w:r>
          </w:p>
        </w:tc>
        <w:tc>
          <w:tcPr>
            <w:tcW w:w="4673" w:type="dxa"/>
          </w:tcPr>
          <w:p w14:paraId="43EE076F" w14:textId="2B63872E" w:rsidR="003461DC" w:rsidRDefault="003461DC" w:rsidP="003461DC">
            <w:pPr>
              <w:jc w:val="both"/>
              <w:rPr>
                <w:rFonts w:ascii="PT Serif" w:hAnsi="PT Serif"/>
              </w:rPr>
            </w:pPr>
            <w:r>
              <w:rPr>
                <w:rFonts w:ascii="PT Serif" w:hAnsi="PT Serif"/>
              </w:rPr>
              <w:t>Реквизиты банка:</w:t>
            </w:r>
          </w:p>
        </w:tc>
      </w:tr>
      <w:tr w:rsidR="003461DC" w14:paraId="16D2A412" w14:textId="77777777" w:rsidTr="003461DC">
        <w:tc>
          <w:tcPr>
            <w:tcW w:w="4672" w:type="dxa"/>
          </w:tcPr>
          <w:p w14:paraId="237B1EAA" w14:textId="77777777" w:rsidR="003461DC" w:rsidRDefault="003461DC" w:rsidP="003461DC">
            <w:pPr>
              <w:autoSpaceDE w:val="0"/>
              <w:autoSpaceDN w:val="0"/>
              <w:adjustRightInd w:val="0"/>
              <w:jc w:val="both"/>
              <w:rPr>
                <w:rFonts w:ascii="PT Serif" w:hAnsi="PT Serif" w:cs="MuseoSansCyrl-300-Identity-H"/>
                <w:color w:val="000000"/>
                <w:sz w:val="20"/>
                <w:szCs w:val="20"/>
              </w:rPr>
            </w:pPr>
            <w:r w:rsidRPr="00857A25">
              <w:rPr>
                <w:rFonts w:ascii="PT Serif" w:hAnsi="PT Serif" w:cs="MuseoSansCyrl-300-Identity-H"/>
                <w:color w:val="000000"/>
                <w:sz w:val="20"/>
                <w:szCs w:val="20"/>
              </w:rPr>
              <w:t xml:space="preserve">Получатель платежа: </w:t>
            </w:r>
          </w:p>
          <w:p w14:paraId="1E9EAF2D" w14:textId="45541B07" w:rsidR="003461DC" w:rsidRDefault="003461DC" w:rsidP="003461DC">
            <w:pPr>
              <w:jc w:val="both"/>
              <w:rPr>
                <w:rFonts w:ascii="PT Serif" w:hAnsi="PT Serif"/>
              </w:rPr>
            </w:pPr>
            <w:r w:rsidRPr="00857A25">
              <w:rPr>
                <w:rFonts w:ascii="PT Serif" w:hAnsi="PT Serif" w:cs="MuseoSansCyrl-300-Identity-H"/>
                <w:color w:val="000000"/>
                <w:sz w:val="20"/>
                <w:szCs w:val="20"/>
              </w:rPr>
              <w:t>Богатова Ольга Борисовна.</w:t>
            </w:r>
          </w:p>
        </w:tc>
        <w:tc>
          <w:tcPr>
            <w:tcW w:w="4673" w:type="dxa"/>
          </w:tcPr>
          <w:p w14:paraId="48B304F9" w14:textId="77777777" w:rsidR="003461DC" w:rsidRDefault="003461DC" w:rsidP="003461DC">
            <w:pPr>
              <w:jc w:val="both"/>
              <w:rPr>
                <w:rFonts w:ascii="PT Serif" w:hAnsi="PT Serif"/>
              </w:rPr>
            </w:pPr>
          </w:p>
        </w:tc>
      </w:tr>
      <w:tr w:rsidR="003461DC" w14:paraId="5A8DD2B2" w14:textId="77777777" w:rsidTr="003461DC">
        <w:tc>
          <w:tcPr>
            <w:tcW w:w="4672" w:type="dxa"/>
          </w:tcPr>
          <w:p w14:paraId="482B8A86" w14:textId="77777777" w:rsidR="003461DC" w:rsidRDefault="003461DC" w:rsidP="003461DC">
            <w:pPr>
              <w:jc w:val="both"/>
              <w:rPr>
                <w:rFonts w:ascii="PT Serif" w:hAnsi="PT Serif"/>
              </w:rPr>
            </w:pPr>
            <w:r>
              <w:rPr>
                <w:rFonts w:ascii="PT Serif" w:hAnsi="PT Serif"/>
              </w:rPr>
              <w:t>Подпись ЗАДАТКОПОЛУЧАТЕЛЯ:</w:t>
            </w:r>
          </w:p>
          <w:p w14:paraId="2111B23F" w14:textId="77777777" w:rsidR="003461DC" w:rsidRDefault="003461DC" w:rsidP="003461DC">
            <w:pPr>
              <w:jc w:val="both"/>
              <w:rPr>
                <w:rFonts w:ascii="PT Serif" w:hAnsi="PT Serif"/>
              </w:rPr>
            </w:pPr>
          </w:p>
          <w:p w14:paraId="29ECF153" w14:textId="14F3BA33" w:rsidR="003461DC" w:rsidRDefault="003461DC" w:rsidP="003461DC">
            <w:pPr>
              <w:jc w:val="right"/>
              <w:rPr>
                <w:rFonts w:ascii="PT Serif" w:hAnsi="PT Serif"/>
              </w:rPr>
            </w:pPr>
            <w:r>
              <w:rPr>
                <w:rFonts w:ascii="PT Serif" w:hAnsi="PT Serif"/>
              </w:rPr>
              <w:t>____________________ / В.В. Толстокорый</w:t>
            </w:r>
          </w:p>
        </w:tc>
        <w:tc>
          <w:tcPr>
            <w:tcW w:w="4673" w:type="dxa"/>
          </w:tcPr>
          <w:p w14:paraId="01F2CC22" w14:textId="2EA6F4E9" w:rsidR="003461DC" w:rsidRDefault="003461DC" w:rsidP="003461DC">
            <w:pPr>
              <w:jc w:val="both"/>
              <w:rPr>
                <w:rFonts w:ascii="PT Serif" w:hAnsi="PT Serif"/>
              </w:rPr>
            </w:pPr>
            <w:r>
              <w:rPr>
                <w:rFonts w:ascii="PT Serif" w:hAnsi="PT Serif"/>
              </w:rPr>
              <w:t>Подпись ЗАДАТКОДАТЕЛЯ:</w:t>
            </w:r>
          </w:p>
        </w:tc>
      </w:tr>
    </w:tbl>
    <w:p w14:paraId="725AFCF2" w14:textId="77777777" w:rsidR="003461DC" w:rsidRPr="003461DC" w:rsidRDefault="003461DC" w:rsidP="003461DC">
      <w:pPr>
        <w:jc w:val="both"/>
        <w:rPr>
          <w:rFonts w:ascii="PT Serif" w:hAnsi="PT Serif"/>
        </w:rPr>
      </w:pPr>
    </w:p>
    <w:p w14:paraId="4D07E4BD" w14:textId="77777777" w:rsidR="003461DC" w:rsidRPr="003461DC" w:rsidRDefault="003461DC" w:rsidP="003461DC">
      <w:pPr>
        <w:jc w:val="both"/>
        <w:rPr>
          <w:rFonts w:ascii="PT Serif" w:hAnsi="PT Serif"/>
        </w:rPr>
      </w:pPr>
    </w:p>
    <w:sectPr w:rsidR="003461DC" w:rsidRPr="0034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MuseoSansCyrl-300-Identity-H">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F9C"/>
    <w:multiLevelType w:val="hybridMultilevel"/>
    <w:tmpl w:val="E50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50FB7"/>
    <w:multiLevelType w:val="hybridMultilevel"/>
    <w:tmpl w:val="1CA2F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FD01B4C"/>
    <w:multiLevelType w:val="hybridMultilevel"/>
    <w:tmpl w:val="A89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B14311"/>
    <w:multiLevelType w:val="hybridMultilevel"/>
    <w:tmpl w:val="4F2C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DC205B"/>
    <w:multiLevelType w:val="hybridMultilevel"/>
    <w:tmpl w:val="CCF0C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C1904ED"/>
    <w:multiLevelType w:val="hybridMultilevel"/>
    <w:tmpl w:val="5826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46347465">
    <w:abstractNumId w:val="0"/>
  </w:num>
  <w:num w:numId="2" w16cid:durableId="316887964">
    <w:abstractNumId w:val="5"/>
  </w:num>
  <w:num w:numId="3" w16cid:durableId="497694458">
    <w:abstractNumId w:val="2"/>
  </w:num>
  <w:num w:numId="4" w16cid:durableId="760838651">
    <w:abstractNumId w:val="4"/>
  </w:num>
  <w:num w:numId="5" w16cid:durableId="969289508">
    <w:abstractNumId w:val="1"/>
  </w:num>
  <w:num w:numId="6" w16cid:durableId="188347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98"/>
    <w:rsid w:val="003461DC"/>
    <w:rsid w:val="00494289"/>
    <w:rsid w:val="00585EF6"/>
    <w:rsid w:val="00747C2E"/>
    <w:rsid w:val="008012A3"/>
    <w:rsid w:val="00C428AC"/>
    <w:rsid w:val="00D3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778"/>
  <w15:chartTrackingRefBased/>
  <w15:docId w15:val="{0533C554-FAF8-44C1-8DC9-8ABEC7F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DC"/>
    <w:rPr>
      <w:color w:val="0563C1" w:themeColor="hyperlink"/>
      <w:u w:val="single"/>
    </w:rPr>
  </w:style>
  <w:style w:type="character" w:styleId="a4">
    <w:name w:val="Unresolved Mention"/>
    <w:basedOn w:val="a0"/>
    <w:uiPriority w:val="99"/>
    <w:semiHidden/>
    <w:unhideWhenUsed/>
    <w:rsid w:val="003461DC"/>
    <w:rPr>
      <w:color w:val="605E5C"/>
      <w:shd w:val="clear" w:color="auto" w:fill="E1DFDD"/>
    </w:rPr>
  </w:style>
  <w:style w:type="paragraph" w:styleId="a5">
    <w:name w:val="List Paragraph"/>
    <w:basedOn w:val="a"/>
    <w:uiPriority w:val="34"/>
    <w:qFormat/>
    <w:rsid w:val="003461DC"/>
    <w:pPr>
      <w:ind w:left="720"/>
      <w:contextualSpacing/>
    </w:pPr>
  </w:style>
  <w:style w:type="table" w:styleId="a6">
    <w:name w:val="Table Grid"/>
    <w:basedOn w:val="a1"/>
    <w:uiPriority w:val="39"/>
    <w:rsid w:val="0034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on.ru" TargetMode="External"/><Relationship Id="rId5" Type="http://schemas.openxmlformats.org/officeDocument/2006/relationships/hyperlink" Target="https://rus-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T</dc:creator>
  <cp:keywords/>
  <dc:description/>
  <cp:lastModifiedBy>VV T</cp:lastModifiedBy>
  <cp:revision>1</cp:revision>
  <dcterms:created xsi:type="dcterms:W3CDTF">2024-09-04T16:36:00Z</dcterms:created>
  <dcterms:modified xsi:type="dcterms:W3CDTF">2024-09-05T13:51:00Z</dcterms:modified>
</cp:coreProperties>
</file>