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06" w:rsidRDefault="00172606" w:rsidP="003D6F70">
      <w:pPr>
        <w:jc w:val="right"/>
      </w:pPr>
      <w:r>
        <w:t>05.09.2024</w:t>
      </w:r>
    </w:p>
    <w:p w:rsidR="003D6F70" w:rsidRDefault="003D6F70" w:rsidP="003D6F70">
      <w:pPr>
        <w:jc w:val="right"/>
      </w:pPr>
      <w:r>
        <w:t xml:space="preserve">Руководителю </w:t>
      </w:r>
      <w:r>
        <w:t xml:space="preserve">ООО «РУССИА </w:t>
      </w:r>
      <w:proofErr w:type="spellStart"/>
      <w:r>
        <w:t>ОнЛайн</w:t>
      </w:r>
      <w:proofErr w:type="spellEnd"/>
      <w:r>
        <w:t>»</w:t>
      </w:r>
    </w:p>
    <w:p w:rsidR="003D6F70" w:rsidRDefault="003D6F70" w:rsidP="003D6F70">
      <w:pPr>
        <w:jc w:val="right"/>
      </w:pPr>
      <w:r>
        <w:t xml:space="preserve">Юридический адрес: 121087, г. Москва, </w:t>
      </w:r>
      <w:proofErr w:type="spellStart"/>
      <w:r>
        <w:t>пр</w:t>
      </w:r>
      <w:proofErr w:type="spellEnd"/>
      <w:r>
        <w:t>-д Береговой, д. 1А, 404</w:t>
      </w:r>
    </w:p>
    <w:p w:rsidR="003D6F70" w:rsidRDefault="003D6F70" w:rsidP="003D6F70">
      <w:pPr>
        <w:jc w:val="right"/>
      </w:pPr>
    </w:p>
    <w:p w:rsidR="0092328D" w:rsidRDefault="003D6F70" w:rsidP="003D6F70">
      <w:pPr>
        <w:jc w:val="right"/>
      </w:pPr>
      <w:r>
        <w:t>Фактический адрес и адрес для корреспонденции: 105082, г. Москва, ул. Фридриха Энгельса, д.75, стр.5, оф. 621</w:t>
      </w:r>
    </w:p>
    <w:p w:rsidR="003D6F70" w:rsidRDefault="003D6F70" w:rsidP="003D6F70">
      <w:pPr>
        <w:jc w:val="right"/>
      </w:pPr>
    </w:p>
    <w:p w:rsidR="003D6F70" w:rsidRDefault="003D6F70" w:rsidP="003D6F70">
      <w:pPr>
        <w:jc w:val="right"/>
      </w:pPr>
    </w:p>
    <w:p w:rsidR="003D6F70" w:rsidRDefault="003D6F70" w:rsidP="003D6F70">
      <w:pPr>
        <w:jc w:val="center"/>
      </w:pPr>
      <w:r>
        <w:t xml:space="preserve">Заявление о смене арбитражного управляющего по торгам </w:t>
      </w:r>
      <w:r w:rsidRPr="003D6F70">
        <w:t>10285-ОТПП</w:t>
      </w:r>
    </w:p>
    <w:p w:rsidR="003D6F70" w:rsidRDefault="003D6F70" w:rsidP="003D6F70">
      <w:pPr>
        <w:jc w:val="center"/>
      </w:pPr>
    </w:p>
    <w:p w:rsidR="003D6F70" w:rsidRDefault="003D6F70" w:rsidP="003D6F70">
      <w:r>
        <w:t xml:space="preserve">На основании решения Арбитражного суда Тюменской области по делу о банкротстве ООО «ВТОРРЕСУРС» дело </w:t>
      </w:r>
      <w:r w:rsidRPr="003D6F70">
        <w:t>А70-8960/2022</w:t>
      </w:r>
      <w:r>
        <w:t xml:space="preserve">, прошу внести изменения в сведения о арбитражном управляющем по торгам </w:t>
      </w:r>
      <w:r w:rsidRPr="003D6F70">
        <w:t>10285-ОТПП</w:t>
      </w:r>
      <w:r>
        <w:t>.</w:t>
      </w:r>
    </w:p>
    <w:p w:rsidR="00172606" w:rsidRDefault="00172606" w:rsidP="003D6F70"/>
    <w:p w:rsidR="00172606" w:rsidRDefault="00172606" w:rsidP="003D6F70"/>
    <w:p w:rsidR="00172606" w:rsidRDefault="00172606" w:rsidP="003D6F7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D6553E" wp14:editId="3990EE83">
            <wp:simplePos x="0" y="0"/>
            <wp:positionH relativeFrom="margin">
              <wp:posOffset>3022600</wp:posOffset>
            </wp:positionH>
            <wp:positionV relativeFrom="paragraph">
              <wp:posOffset>5715</wp:posOffset>
            </wp:positionV>
            <wp:extent cx="726060" cy="1190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Кузнецов А.П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06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2606" w:rsidRPr="003D6F70" w:rsidRDefault="00172606" w:rsidP="003D6F70">
      <w:r>
        <w:t>Арбитражный управляющий Кузн</w:t>
      </w:r>
      <w:bookmarkStart w:id="0" w:name="_GoBack"/>
      <w:bookmarkEnd w:id="0"/>
      <w:r>
        <w:t>ецов А.П.</w:t>
      </w:r>
    </w:p>
    <w:sectPr w:rsidR="00172606" w:rsidRPr="003D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70"/>
    <w:rsid w:val="00172606"/>
    <w:rsid w:val="003D6F70"/>
    <w:rsid w:val="0092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9887"/>
  <w15:chartTrackingRefBased/>
  <w15:docId w15:val="{232581E4-A941-4DA8-882D-FC05B472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2024-09-05T07:51:00Z</dcterms:created>
  <dcterms:modified xsi:type="dcterms:W3CDTF">2024-09-05T07:57:00Z</dcterms:modified>
</cp:coreProperties>
</file>