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tabs>
          <w:tab w:val="clear" w:pos="708"/>
          <w:tab w:val="left" w:pos="1701" w:leader="none"/>
        </w:tabs>
        <w:spacing w:before="0" w:after="0"/>
        <w:ind w:firstLine="709" w:right="0"/>
        <w:contextualSpacing/>
        <w:rPr>
          <w:sz w:val="20"/>
        </w:rPr>
      </w:pPr>
      <w:bookmarkStart w:id="0" w:name="_GoBack"/>
      <w:bookmarkEnd w:id="0"/>
      <w:r>
        <w:rPr>
          <w:sz w:val="20"/>
        </w:rPr>
        <w:t xml:space="preserve">ДОГОВОР  О ЗАДАТКЕ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г. Вологда</w:t>
        <w:tab/>
        <w:tab/>
        <w:tab/>
        <w:t xml:space="preserve">          </w:t>
        <w:tab/>
        <w:tab/>
        <w:tab/>
        <w:tab/>
        <w:t xml:space="preserve">                                         «____»_______202__ г.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8704434"/>
      <w:r>
        <w:rPr>
          <w:rFonts w:cs="Times New Roman" w:ascii="Times New Roman" w:hAnsi="Times New Roman"/>
          <w:b/>
          <w:bCs/>
          <w:sz w:val="20"/>
          <w:szCs w:val="20"/>
        </w:rPr>
        <w:t>Гаражно-строительный кооператив «Дружба»</w:t>
      </w:r>
      <w:bookmarkEnd w:id="1"/>
      <w:r>
        <w:rPr>
          <w:rFonts w:cs="Times New Roman" w:ascii="Times New Roman" w:hAnsi="Times New Roman"/>
          <w:sz w:val="20"/>
          <w:szCs w:val="20"/>
        </w:rPr>
        <w:t xml:space="preserve"> (160000, Вологодская область, г. Вологда, ул. Щетинина, ОГРН: 1023500895065, ИНН: </w:t>
      </w:r>
      <w:bookmarkStart w:id="2" w:name="_Hlk68704447"/>
      <w:r>
        <w:rPr>
          <w:rFonts w:cs="Times New Roman" w:ascii="Times New Roman" w:hAnsi="Times New Roman"/>
          <w:sz w:val="20"/>
          <w:szCs w:val="20"/>
        </w:rPr>
        <w:t>3525035048</w:t>
      </w:r>
      <w:bookmarkEnd w:id="2"/>
      <w:r>
        <w:rPr>
          <w:rFonts w:cs="Times New Roman" w:ascii="Times New Roman" w:hAnsi="Times New Roman"/>
          <w:sz w:val="20"/>
          <w:szCs w:val="20"/>
        </w:rPr>
        <w:t>), в лице конкурсного управляющего Цветкова Евгения Анатольевича, действующего на основании Решения Арбитражного суда Вологодской области по делу №А13-5369/2020 от 24 марта 2021 года, именуемое в дальнейшем «</w:t>
      </w:r>
      <w:r>
        <w:rPr>
          <w:rFonts w:cs="Times New Roman" w:ascii="Times New Roman" w:hAnsi="Times New Roman"/>
          <w:b/>
          <w:sz w:val="20"/>
          <w:szCs w:val="20"/>
        </w:rPr>
        <w:t>Организатор торгов</w:t>
      </w:r>
      <w:r>
        <w:rPr>
          <w:rFonts w:cs="Times New Roman" w:ascii="Times New Roman" w:hAnsi="Times New Roman"/>
          <w:sz w:val="20"/>
          <w:szCs w:val="20"/>
        </w:rPr>
        <w:t>», с одной стороны, и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________________________________________________________________, именуемый в дальнейшем </w:t>
      </w:r>
      <w:r>
        <w:rPr>
          <w:rFonts w:cs="Times New Roman" w:ascii="Times New Roman" w:hAnsi="Times New Roman"/>
          <w:b/>
          <w:sz w:val="20"/>
          <w:szCs w:val="20"/>
        </w:rPr>
        <w:t>«Заявитель»,</w:t>
      </w:r>
      <w:r>
        <w:rPr>
          <w:rFonts w:cs="Times New Roman" w:ascii="Times New Roman" w:hAnsi="Times New Roman"/>
          <w:sz w:val="20"/>
          <w:szCs w:val="20"/>
        </w:rPr>
        <w:t xml:space="preserve"> с другой стороны, заключили настоящий договор (далее - Договор) о нижеследующем: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1.1. Заявитель для участия в торгах по реализации </w:t>
      </w:r>
      <w:r>
        <w:rPr>
          <w:rFonts w:cs="Times New Roman" w:ascii="Times New Roman" w:hAnsi="Times New Roman"/>
          <w:b/>
          <w:sz w:val="20"/>
          <w:szCs w:val="20"/>
        </w:rPr>
        <w:t>Лота № 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перечисляет денежные средства в размере  ________________рублей в качестве задатка (далее – Задаток).</w:t>
      </w:r>
    </w:p>
    <w:p>
      <w:pPr>
        <w:pStyle w:val="ListParagraph"/>
        <w:spacing w:lineRule="auto" w:line="240" w:before="0" w:after="0"/>
        <w:ind w:left="14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Внесение Задатка.</w:t>
      </w:r>
    </w:p>
    <w:p>
      <w:pPr>
        <w:pStyle w:val="BodyText"/>
        <w:spacing w:before="0" w:after="0"/>
        <w:ind w:firstLine="567" w:right="-2"/>
        <w:contextualSpacing/>
        <w:jc w:val="both"/>
        <w:rPr>
          <w:b w:val="false"/>
          <w:sz w:val="20"/>
        </w:rPr>
      </w:pPr>
      <w:r>
        <w:rPr>
          <w:b w:val="false"/>
          <w:sz w:val="20"/>
        </w:rPr>
        <w:t xml:space="preserve">2.1. Задаток вносится Заявителем путем перечисления денежных средств на специальный счет </w:t>
      </w:r>
      <w:r>
        <w:rPr>
          <w:rFonts w:cs="Times New Roman"/>
          <w:b w:val="false"/>
          <w:sz w:val="20"/>
          <w:szCs w:val="20"/>
        </w:rPr>
        <w:t>ГСК Дружба</w:t>
      </w:r>
      <w:bookmarkStart w:id="3" w:name="_Hlk117244489"/>
      <w:r>
        <w:rPr>
          <w:rFonts w:eastAsia="Times New Roman" w:cs="Times New Roman"/>
          <w:b w:val="false"/>
          <w:color w:val="000000"/>
          <w:sz w:val="20"/>
          <w:szCs w:val="20"/>
          <w:shd w:fill="FFFFFF" w:val="clear"/>
        </w:rPr>
        <w:t>,</w:t>
      </w:r>
      <w:bookmarkEnd w:id="3"/>
      <w:r>
        <w:rPr>
          <w:rFonts w:cs="Times New Roman"/>
          <w:b w:val="false"/>
          <w:sz w:val="20"/>
          <w:szCs w:val="20"/>
        </w:rPr>
        <w:t xml:space="preserve"> ИНН 3525035048, р/с </w:t>
      </w:r>
      <w:r>
        <w:rPr>
          <w:rFonts w:eastAsia="Times New Roman" w:cs="Times New Roman"/>
          <w:b w:val="false"/>
          <w:kern w:val="0"/>
          <w:sz w:val="20"/>
          <w:szCs w:val="20"/>
          <w:lang w:val="ru-RU" w:eastAsia="ru-RU" w:bidi="ar-SA"/>
        </w:rPr>
        <w:t>40703810812000001982</w:t>
      </w:r>
      <w:r>
        <w:rPr>
          <w:rFonts w:cs="Times New Roman"/>
          <w:b w:val="false"/>
          <w:sz w:val="20"/>
          <w:szCs w:val="20"/>
        </w:rPr>
        <w:t xml:space="preserve"> </w:t>
      </w:r>
      <w:bookmarkStart w:id="4" w:name="_Hlk122353490_Копия_1"/>
      <w:r>
        <w:rPr>
          <w:rFonts w:eastAsia="Times New Roman" w:cs="Times New Roman"/>
          <w:b w:val="false"/>
          <w:kern w:val="0"/>
          <w:sz w:val="20"/>
          <w:szCs w:val="20"/>
          <w:lang w:val="ru-RU" w:eastAsia="ru-RU" w:bidi="ar-SA"/>
        </w:rPr>
        <w:t>Вологодское отделение ОСБ № 8638 Северо-Западный банк ПАО Сбербанк</w:t>
      </w:r>
      <w:bookmarkEnd w:id="4"/>
      <w:r>
        <w:rPr>
          <w:rFonts w:eastAsia="Times New Roman" w:cs="Times New Roman"/>
          <w:b w:val="false"/>
          <w:kern w:val="0"/>
          <w:sz w:val="20"/>
          <w:szCs w:val="20"/>
          <w:lang w:val="ru-RU" w:eastAsia="ru-RU" w:bidi="ar-SA"/>
        </w:rPr>
        <w:t>, БИК 041909644, к/с 30101810900000000644</w:t>
      </w:r>
      <w:r>
        <w:rPr>
          <w:b w:val="false"/>
          <w:sz w:val="20"/>
          <w:szCs w:val="20"/>
        </w:rPr>
        <w:t xml:space="preserve"> </w:t>
      </w:r>
      <w:r>
        <w:rPr>
          <w:b w:val="false"/>
          <w:sz w:val="20"/>
        </w:rPr>
        <w:t xml:space="preserve">в срок до _____________ года включительно (в назначении платежа указать код торгов на ЭТП), согласно информационному сообщению, опубликованному в газете «Коммерсантъ», на </w:t>
      </w:r>
      <w:r>
        <w:rPr>
          <w:b w:val="false"/>
          <w:sz w:val="20"/>
          <w:shd w:fill="FFFFFF" w:val="clear"/>
        </w:rPr>
        <w:t>электронной площадке ООО «Руссиа ОнЛайн» по адресу: www.rus-on.ru</w:t>
      </w:r>
      <w:r>
        <w:rPr>
          <w:b w:val="false"/>
          <w:sz w:val="20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 Документом, подтверждающим внесение Задатка на счет Организатора торгов, является выписка со счета, платежное поручение.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2.3. В случае непоступления Задатка в срок, указанный в п. 2.1. Договора, на счет Организатора торгов, обязательства Заявителя по внесению Задатка считаются неисполненными.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Возврат Задатка.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3.1. Возврат Задатка осуществляется на расчетный счет Заявителя №________________________________________________________________________________________________________________________________________________________________.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3.2. Задаток возвращается Заявителю в случаях и в сроки, предусмотренные Положением.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3.3. 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3.4.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3.5.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с даты принятия соответствующего решения.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Срок действия Договора.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</w:r>
      <w:r>
        <w:rPr>
          <w:rFonts w:cs="Times New Roman" w:ascii="Times New Roman" w:hAnsi="Times New Roman"/>
          <w:b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Адреса, реквизиты и подписи сторон.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Заявитель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ГСК «Дружба»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160000, Вологодская область, г. Вологда, 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ул. Щетинина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ОГРН: 1023500895065 ИНН: 3525035048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Р/счет 40703810812000001982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Вологодское отделение ОСБ № 8638 Северо-Западный банк ПАО Сбербанк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041909644, к/с 30101810900000000644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Конкурсный управляющий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________________________Е. А. Цветков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418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eastAsia="" w:cs="Times New Roman" w:eastAsiaTheme="minor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ee563b"/>
    <w:rPr>
      <w:rFonts w:ascii="Times New Roman" w:hAnsi="Times New Roman" w:eastAsia="Times New Roman" w:cs="Times New Roman"/>
      <w:b/>
      <w:sz w:val="24"/>
      <w:szCs w:val="20"/>
    </w:rPr>
  </w:style>
  <w:style w:type="character" w:styleId="Style15" w:customStyle="1">
    <w:name w:val="Основной текст Знак"/>
    <w:basedOn w:val="DefaultParagraphFont"/>
    <w:qFormat/>
    <w:rsid w:val="008133fa"/>
    <w:rPr>
      <w:rFonts w:ascii="Times New Roman" w:hAnsi="Times New Roman" w:eastAsia="Times New Roman" w:cs="Times New Roman"/>
      <w:b/>
      <w:sz w:val="32"/>
      <w:szCs w:val="20"/>
    </w:rPr>
  </w:style>
  <w:style w:type="character" w:styleId="Paragraph" w:customStyle="1">
    <w:name w:val="paragraph"/>
    <w:basedOn w:val="DefaultParagraphFont"/>
    <w:qFormat/>
    <w:rsid w:val="008133fa"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5"/>
    <w:unhideWhenUsed/>
    <w:rsid w:val="008133fa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link w:val="Style14"/>
    <w:qFormat/>
    <w:rsid w:val="00ee563b"/>
    <w:pPr>
      <w:spacing w:lineRule="auto" w:line="240" w:before="0" w:after="0"/>
      <w:ind w:right="368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e563b"/>
    <w:pPr>
      <w:spacing w:before="0" w:after="200"/>
      <w:ind w:left="720"/>
      <w:contextualSpacing/>
    </w:pPr>
    <w:rPr/>
  </w:style>
  <w:style w:type="paragraph" w:styleId="Default" w:customStyle="1">
    <w:name w:val="Default"/>
    <w:qFormat/>
    <w:rsid w:val="00f353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LibreOffice/7.6.0.3$Windows_X86_64 LibreOffice_project/69edd8b8ebc41d00b4de3915dc82f8f0fc3b6265</Application>
  <AppVersion>15.0000</AppVersion>
  <Pages>1</Pages>
  <Words>439</Words>
  <Characters>3263</Characters>
  <CharactersWithSpaces>3731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2023-11-28T12:50:00Z</dcterms:created>
  <dc:creator>Пользователь Windows</dc:creator>
  <dc:description/>
  <dc:language>ru-RU</dc:language>
  <cp:lastModifiedBy/>
  <cp:lastPrinted>2022-04-08T11:51:00Z</cp:lastPrinted>
  <dcterms:modified xsi:type="dcterms:W3CDTF">2024-04-26T11:03:26Z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