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5AF" w:rsidRPr="00F925AF" w:rsidRDefault="00F925AF" w:rsidP="00F925AF">
      <w:pPr>
        <w:spacing w:line="100" w:lineRule="atLeast"/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ДОГОВОР О ВНЕСЕНИИ ЗАДАТКА</w:t>
      </w:r>
    </w:p>
    <w:p w:rsidR="00F925AF" w:rsidRPr="00F925AF" w:rsidRDefault="00F925AF" w:rsidP="00F925AF">
      <w:pPr>
        <w:spacing w:line="100" w:lineRule="atLeast"/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ЗА УЧАСТИЕ ЭЛЕКТРОННЫХ ТОРГАХ </w:t>
      </w:r>
    </w:p>
    <w:p w:rsidR="00F925AF" w:rsidRDefault="00F925AF" w:rsidP="00F925AF">
      <w:pPr>
        <w:spacing w:line="100" w:lineRule="atLeast"/>
        <w:jc w:val="center"/>
        <w:rPr>
          <w:rFonts w:ascii="Times New Roman" w:hAnsi="Times New Roman" w:cs="Times New Roman"/>
          <w:b/>
          <w:lang w:val="ru-RU"/>
        </w:rPr>
      </w:pPr>
    </w:p>
    <w:p w:rsidR="00F925AF" w:rsidRPr="00F925AF" w:rsidRDefault="00F925AF" w:rsidP="00F925AF">
      <w:pPr>
        <w:spacing w:line="100" w:lineRule="atLeast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г. ______________                                                                             </w:t>
      </w:r>
      <w:proofErr w:type="gramStart"/>
      <w:r>
        <w:rPr>
          <w:rFonts w:ascii="Times New Roman" w:hAnsi="Times New Roman" w:cs="Times New Roman"/>
          <w:lang w:val="ru-RU"/>
        </w:rPr>
        <w:t xml:space="preserve">   «</w:t>
      </w:r>
      <w:proofErr w:type="gramEnd"/>
      <w:r>
        <w:rPr>
          <w:rFonts w:ascii="Times New Roman" w:hAnsi="Times New Roman" w:cs="Times New Roman"/>
          <w:lang w:val="ru-RU"/>
        </w:rPr>
        <w:t>__» ___________ 20___г.</w:t>
      </w:r>
    </w:p>
    <w:p w:rsidR="00F925AF" w:rsidRDefault="00F925AF" w:rsidP="00F925AF">
      <w:pPr>
        <w:spacing w:line="100" w:lineRule="atLeast"/>
        <w:rPr>
          <w:rFonts w:ascii="Times New Roman" w:hAnsi="Times New Roman" w:cs="Times New Roman"/>
          <w:lang w:val="ru-RU"/>
        </w:rPr>
      </w:pP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ООО «РУССИА </w:t>
      </w:r>
      <w:proofErr w:type="spellStart"/>
      <w:r>
        <w:rPr>
          <w:rFonts w:ascii="Times New Roman" w:hAnsi="Times New Roman" w:cs="Times New Roman"/>
          <w:lang w:val="ru-RU"/>
        </w:rPr>
        <w:t>ОнЛайн</w:t>
      </w:r>
      <w:proofErr w:type="spellEnd"/>
      <w:r>
        <w:rPr>
          <w:rFonts w:ascii="Times New Roman" w:hAnsi="Times New Roman" w:cs="Times New Roman"/>
          <w:lang w:val="ru-RU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>
        <w:rPr>
          <w:rFonts w:ascii="Times New Roman" w:hAnsi="Times New Roman" w:cs="Times New Roman"/>
          <w:lang w:val="ru-RU"/>
        </w:rPr>
        <w:t>ОнЛайн</w:t>
      </w:r>
      <w:proofErr w:type="spellEnd"/>
      <w:r>
        <w:rPr>
          <w:rFonts w:ascii="Times New Roman" w:hAnsi="Times New Roman" w:cs="Times New Roman"/>
          <w:lang w:val="ru-RU"/>
        </w:rPr>
        <w:t>, с одной стороны,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Финансовый управляющий Сергеев А.И. именуемый в дальнейшем «Организатор торгов», 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а также ___________________________________________________________ именуемый в дальнейшем «Участник торгов», в лице ________________, заключили настоящий договор о нижеследующем:</w:t>
      </w:r>
    </w:p>
    <w:p w:rsidR="00F925AF" w:rsidRDefault="00F925AF" w:rsidP="00F925AF">
      <w:pPr>
        <w:spacing w:line="100" w:lineRule="atLeast"/>
        <w:jc w:val="both"/>
        <w:rPr>
          <w:rFonts w:ascii="Times New Roman" w:hAnsi="Times New Roman" w:cs="Times New Roman"/>
          <w:lang w:val="ru-RU"/>
        </w:rPr>
      </w:pPr>
    </w:p>
    <w:p w:rsidR="00F925AF" w:rsidRDefault="00F925AF" w:rsidP="00F925AF">
      <w:pPr>
        <w:pStyle w:val="a5"/>
        <w:numPr>
          <w:ilvl w:val="0"/>
          <w:numId w:val="1"/>
        </w:numPr>
        <w:spacing w:after="0" w:line="100" w:lineRule="atLeast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F925AF" w:rsidRDefault="00F925AF" w:rsidP="00F925AF">
      <w:pPr>
        <w:pStyle w:val="a5"/>
        <w:spacing w:after="0" w:line="100" w:lineRule="atLeast"/>
        <w:rPr>
          <w:rFonts w:ascii="Times New Roman" w:hAnsi="Times New Roman" w:cs="Times New Roman"/>
          <w:b/>
        </w:rPr>
      </w:pP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1.1. Оператор оказывает Организатору услугу по предоставлению своего расчетного счета для приема задатков в счет обеспечения исполнения обязате</w:t>
      </w:r>
      <w:r w:rsidR="00A803F0">
        <w:rPr>
          <w:rFonts w:ascii="Times New Roman" w:hAnsi="Times New Roman" w:cs="Times New Roman"/>
          <w:lang w:val="ru-RU"/>
        </w:rPr>
        <w:t xml:space="preserve">льств по оплате продаваемого в </w:t>
      </w:r>
      <w:r>
        <w:rPr>
          <w:rFonts w:ascii="Times New Roman" w:hAnsi="Times New Roman" w:cs="Times New Roman"/>
          <w:lang w:val="ru-RU"/>
        </w:rPr>
        <w:t xml:space="preserve">торгах в электронной форме при продаже имущества, в ходе -процедур, применяемых в деле о банкротстве № А57-26670/2022,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>
        <w:rPr>
          <w:rFonts w:ascii="Times New Roman" w:hAnsi="Times New Roman" w:cs="Times New Roman"/>
          <w:lang w:val="ru-RU"/>
        </w:rPr>
        <w:t>руб</w:t>
      </w:r>
      <w:proofErr w:type="spellEnd"/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1.2. Участник торгов передает, а Оператор принимает задаток в размере ____________ рублей в счет обеспечения исполнения обязательств по оплате продаваемого в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руб.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:rsidR="00F925AF" w:rsidRDefault="00F925AF" w:rsidP="00F925AF">
      <w:pPr>
        <w:spacing w:line="100" w:lineRule="atLeast"/>
        <w:ind w:firstLine="709"/>
        <w:jc w:val="both"/>
        <w:rPr>
          <w:rFonts w:ascii="Times New Roman" w:hAnsi="Times New Roman" w:cs="Times New Roman"/>
          <w:lang w:val="ru-RU"/>
        </w:rPr>
      </w:pPr>
    </w:p>
    <w:p w:rsidR="00F925AF" w:rsidRDefault="00F925AF" w:rsidP="00F925AF">
      <w:pPr>
        <w:pStyle w:val="a5"/>
        <w:numPr>
          <w:ilvl w:val="0"/>
          <w:numId w:val="1"/>
        </w:numPr>
        <w:spacing w:after="0" w:line="100" w:lineRule="atLeast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 w:rsidR="00F925AF" w:rsidRDefault="00F925AF" w:rsidP="00F925AF">
      <w:pPr>
        <w:pStyle w:val="a5"/>
        <w:spacing w:after="0" w:line="100" w:lineRule="atLeast"/>
        <w:rPr>
          <w:rFonts w:ascii="Times New Roman" w:hAnsi="Times New Roman" w:cs="Times New Roman"/>
          <w:b/>
        </w:rPr>
      </w:pPr>
    </w:p>
    <w:p w:rsidR="00F925AF" w:rsidRPr="00F925AF" w:rsidRDefault="00F925AF" w:rsidP="00A803F0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2.1. Реквизиты для перечисления задатка: </w:t>
      </w:r>
      <w:r w:rsidR="00A803F0" w:rsidRPr="00A803F0">
        <w:rPr>
          <w:lang w:val="ru-RU"/>
        </w:rPr>
        <w:t xml:space="preserve">расчетный счет р/с ООО «РУССИА </w:t>
      </w:r>
      <w:proofErr w:type="spellStart"/>
      <w:r w:rsidR="00A803F0" w:rsidRPr="00A803F0">
        <w:rPr>
          <w:lang w:val="ru-RU"/>
        </w:rPr>
        <w:t>ОнЛайн</w:t>
      </w:r>
      <w:proofErr w:type="spellEnd"/>
      <w:r w:rsidR="00A803F0" w:rsidRPr="00A803F0">
        <w:rPr>
          <w:lang w:val="ru-RU"/>
        </w:rPr>
        <w:t>»: № 40702810500000149166 в Филиал "ЦЕНТРАЛЬНЫЙ" Банка ВТБ ПАО Г. МОСКВА, к/с 30101810145250000411, БИК 044525411 ИНН 7715401966; КПП 773001001</w:t>
      </w:r>
    </w:p>
    <w:p w:rsidR="00F925AF" w:rsidRDefault="00F925AF" w:rsidP="00F925AF">
      <w:pPr>
        <w:spacing w:line="100" w:lineRule="atLeast"/>
        <w:ind w:firstLine="709"/>
        <w:jc w:val="center"/>
        <w:rPr>
          <w:rFonts w:ascii="Times New Roman" w:hAnsi="Times New Roman" w:cs="Times New Roman"/>
          <w:b/>
          <w:shd w:val="clear" w:color="auto" w:fill="FFFFFF"/>
          <w:lang w:val="ru-RU"/>
        </w:rPr>
      </w:pPr>
    </w:p>
    <w:p w:rsidR="00F925AF" w:rsidRPr="00F925AF" w:rsidRDefault="00F925AF" w:rsidP="00F925AF">
      <w:pPr>
        <w:pStyle w:val="a5"/>
        <w:numPr>
          <w:ilvl w:val="0"/>
          <w:numId w:val="1"/>
        </w:numPr>
        <w:spacing w:after="0" w:line="100" w:lineRule="atLeast"/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shd w:val="clear" w:color="auto" w:fill="FFFFFF"/>
          <w:lang w:val="ru-RU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F925AF" w:rsidRDefault="00F925AF" w:rsidP="00F925AF">
      <w:pPr>
        <w:pStyle w:val="a5"/>
        <w:spacing w:after="0" w:line="100" w:lineRule="atLeast"/>
        <w:rPr>
          <w:rFonts w:ascii="Times New Roman" w:hAnsi="Times New Roman" w:cs="Times New Roman"/>
          <w:b/>
          <w:shd w:val="clear" w:color="auto" w:fill="FFFFFF"/>
          <w:lang w:val="ru-RU"/>
        </w:rPr>
      </w:pP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3.1. Участнику торгов – юридическому лицу, не победившему в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 после направления в адрес </w:t>
      </w:r>
      <w:r>
        <w:rPr>
          <w:rFonts w:ascii="Times New Roman" w:hAnsi="Times New Roman" w:cs="Times New Roman"/>
          <w:lang w:val="ru-RU"/>
        </w:rPr>
        <w:lastRenderedPageBreak/>
        <w:t>Оператора заявления о возврате перечисленного задатка с указанием своих банковских реквизитов.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3.2.  Участнику торгов – физическому лицу, не победившему в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F925AF" w:rsidRDefault="00F925AF" w:rsidP="00F925AF">
      <w:pPr>
        <w:spacing w:line="100" w:lineRule="atLeast"/>
        <w:ind w:firstLine="709"/>
        <w:jc w:val="both"/>
        <w:rPr>
          <w:rFonts w:ascii="Times New Roman" w:hAnsi="Times New Roman" w:cs="Times New Roman"/>
          <w:lang w:val="ru-RU"/>
        </w:rPr>
      </w:pPr>
    </w:p>
    <w:p w:rsidR="00F925AF" w:rsidRPr="00F925AF" w:rsidRDefault="00F925AF" w:rsidP="00F925AF">
      <w:pPr>
        <w:pStyle w:val="a5"/>
        <w:numPr>
          <w:ilvl w:val="0"/>
          <w:numId w:val="1"/>
        </w:numPr>
        <w:spacing w:after="0" w:line="100" w:lineRule="atLeast"/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lang w:val="ru-RU"/>
        </w:rPr>
        <w:t>ПОРЯДОК ОПЛАТЫ УСЛУГИ ПО ПРЕДОСТАВЛЕНИЮ РАСЧЕТНОГО СЧЕТА ДЛЯ ПРИЕМА ЗАДАТКОВ</w:t>
      </w:r>
    </w:p>
    <w:p w:rsidR="00F925AF" w:rsidRDefault="00F925AF" w:rsidP="00F925AF">
      <w:pPr>
        <w:spacing w:line="100" w:lineRule="atLeast"/>
        <w:ind w:firstLine="709"/>
        <w:jc w:val="both"/>
        <w:rPr>
          <w:rFonts w:ascii="Times New Roman" w:hAnsi="Times New Roman" w:cs="Times New Roman"/>
          <w:b/>
          <w:lang w:val="ru-RU"/>
        </w:rPr>
      </w:pP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 w:rsidR="00F925AF" w:rsidRPr="00F925AF" w:rsidRDefault="00F925AF" w:rsidP="00F925AF">
      <w:pPr>
        <w:pStyle w:val="a5"/>
        <w:numPr>
          <w:ilvl w:val="1"/>
          <w:numId w:val="2"/>
        </w:numPr>
        <w:spacing w:after="0" w:line="100" w:lineRule="atLeast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Комиссия банка, обслуживающего расчетный счет Оператора, составляет: </w:t>
      </w:r>
    </w:p>
    <w:tbl>
      <w:tblPr>
        <w:tblW w:w="0" w:type="auto"/>
        <w:tblInd w:w="-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78"/>
        <w:gridCol w:w="2324"/>
      </w:tblGrid>
      <w:tr w:rsidR="00F925AF" w:rsidTr="000A714B">
        <w:trPr>
          <w:trHeight w:val="510"/>
        </w:trPr>
        <w:tc>
          <w:tcPr>
            <w:tcW w:w="7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:rsidR="00F925AF" w:rsidRPr="00F925AF" w:rsidRDefault="00F925AF" w:rsidP="000A714B">
            <w:pPr>
              <w:spacing w:before="15" w:after="15" w:line="100" w:lineRule="atLeast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jc w:val="both"/>
              <w:rPr>
                <w:rFonts w:hint="eastAsia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комиссии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банка</w:t>
            </w:r>
            <w:proofErr w:type="spellEnd"/>
          </w:p>
        </w:tc>
      </w:tr>
      <w:tr w:rsidR="00F925AF" w:rsidTr="000A714B">
        <w:trPr>
          <w:trHeight w:val="300"/>
        </w:trPr>
        <w:tc>
          <w:tcPr>
            <w:tcW w:w="7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2 000 000 </w:t>
            </w:r>
            <w:proofErr w:type="spellStart"/>
            <w:r>
              <w:rPr>
                <w:rFonts w:ascii="Times New Roman" w:hAnsi="Times New Roman" w:cs="Times New Roman"/>
              </w:rPr>
              <w:t>рублей</w:t>
            </w:r>
            <w:proofErr w:type="spellEnd"/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1,5% </w:t>
            </w: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суммы</w:t>
            </w:r>
            <w:proofErr w:type="spellEnd"/>
          </w:p>
        </w:tc>
      </w:tr>
      <w:tr w:rsidR="00F925AF" w:rsidTr="000A714B">
        <w:trPr>
          <w:trHeight w:val="300"/>
        </w:trPr>
        <w:tc>
          <w:tcPr>
            <w:tcW w:w="7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2 000 001 </w:t>
            </w: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4 000 000 </w:t>
            </w:r>
            <w:proofErr w:type="spellStart"/>
            <w:r>
              <w:rPr>
                <w:rFonts w:ascii="Times New Roman" w:hAnsi="Times New Roman" w:cs="Times New Roman"/>
              </w:rPr>
              <w:t>рублей</w:t>
            </w:r>
            <w:proofErr w:type="spellEnd"/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2,5% </w:t>
            </w: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суммы</w:t>
            </w:r>
            <w:proofErr w:type="spellEnd"/>
          </w:p>
        </w:tc>
      </w:tr>
      <w:tr w:rsidR="00F925AF" w:rsidTr="000A714B">
        <w:trPr>
          <w:trHeight w:val="300"/>
        </w:trPr>
        <w:tc>
          <w:tcPr>
            <w:tcW w:w="7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4 000 001 </w:t>
            </w: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5 000 000 </w:t>
            </w:r>
            <w:proofErr w:type="spellStart"/>
            <w:r>
              <w:rPr>
                <w:rFonts w:ascii="Times New Roman" w:hAnsi="Times New Roman" w:cs="Times New Roman"/>
              </w:rPr>
              <w:t>рублей</w:t>
            </w:r>
            <w:proofErr w:type="spellEnd"/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6% </w:t>
            </w: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суммы</w:t>
            </w:r>
            <w:proofErr w:type="spellEnd"/>
          </w:p>
        </w:tc>
      </w:tr>
      <w:tr w:rsidR="00F925AF" w:rsidTr="000A714B">
        <w:trPr>
          <w:trHeight w:val="300"/>
        </w:trPr>
        <w:tc>
          <w:tcPr>
            <w:tcW w:w="7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свыше</w:t>
            </w:r>
            <w:proofErr w:type="spellEnd"/>
            <w:r>
              <w:rPr>
                <w:rFonts w:ascii="Times New Roman" w:hAnsi="Times New Roman" w:cs="Times New Roman"/>
              </w:rPr>
              <w:t xml:space="preserve"> 5 000 001 </w:t>
            </w:r>
            <w:proofErr w:type="spellStart"/>
            <w:r>
              <w:rPr>
                <w:rFonts w:ascii="Times New Roman" w:hAnsi="Times New Roman" w:cs="Times New Roman"/>
              </w:rPr>
              <w:t>рубля</w:t>
            </w:r>
            <w:proofErr w:type="spellEnd"/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:rsidR="00F925AF" w:rsidRDefault="00F925AF" w:rsidP="000A714B">
            <w:pPr>
              <w:spacing w:before="15" w:after="15" w:line="100" w:lineRule="atLeast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10% </w:t>
            </w: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суммы</w:t>
            </w:r>
            <w:proofErr w:type="spellEnd"/>
          </w:p>
        </w:tc>
      </w:tr>
    </w:tbl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4.3. </w:t>
      </w: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</w:t>
      </w: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перечисления</w:t>
      </w: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поступившего задатка. Оператор обязуется уведомить Организатора торгов об изменениях в комиссиях, взимаемых банком</w:t>
      </w:r>
      <w:r>
        <w:rPr>
          <w:rFonts w:ascii="Times New Roman" w:hAnsi="Times New Roman" w:cs="Times New Roman"/>
          <w:lang w:val="ru-RU"/>
        </w:rPr>
        <w:t xml:space="preserve">.  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</w:t>
      </w:r>
      <w:proofErr w:type="spellStart"/>
      <w:r>
        <w:rPr>
          <w:rFonts w:ascii="Times New Roman" w:hAnsi="Times New Roman" w:cs="Times New Roman"/>
          <w:lang w:val="ru-RU"/>
        </w:rPr>
        <w:t>оргов</w:t>
      </w:r>
      <w:proofErr w:type="spellEnd"/>
      <w:r>
        <w:rPr>
          <w:rFonts w:ascii="Times New Roman" w:hAnsi="Times New Roman" w:cs="Times New Roman"/>
          <w:lang w:val="ru-RU"/>
        </w:rPr>
        <w:t xml:space="preserve">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F925AF" w:rsidRDefault="00F925AF" w:rsidP="00F925AF">
      <w:pPr>
        <w:spacing w:line="100" w:lineRule="atLeast"/>
        <w:jc w:val="both"/>
        <w:rPr>
          <w:rFonts w:ascii="Times New Roman" w:hAnsi="Times New Roman" w:cs="Times New Roman"/>
          <w:lang w:val="ru-RU"/>
        </w:rPr>
      </w:pPr>
    </w:p>
    <w:p w:rsidR="00F925AF" w:rsidRDefault="00F925AF" w:rsidP="00F925AF">
      <w:pPr>
        <w:pStyle w:val="a5"/>
        <w:numPr>
          <w:ilvl w:val="0"/>
          <w:numId w:val="2"/>
        </w:numPr>
        <w:spacing w:after="0" w:line="100" w:lineRule="atLeast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ИНЫЕ УСЛОВИЯ</w:t>
      </w:r>
    </w:p>
    <w:p w:rsidR="00F925AF" w:rsidRDefault="00F925AF" w:rsidP="00F925AF">
      <w:pPr>
        <w:pStyle w:val="a5"/>
        <w:spacing w:after="0" w:line="100" w:lineRule="atLeast"/>
        <w:rPr>
          <w:rFonts w:ascii="Times New Roman" w:hAnsi="Times New Roman" w:cs="Times New Roman"/>
          <w:b/>
        </w:rPr>
      </w:pP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F925AF" w:rsidRPr="00F925AF" w:rsidRDefault="00F925AF" w:rsidP="00F925AF">
      <w:pPr>
        <w:spacing w:line="100" w:lineRule="atLeast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lang w:val="ru-RU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F925AF" w:rsidRDefault="00F925AF" w:rsidP="00F925AF">
      <w:pPr>
        <w:spacing w:line="100" w:lineRule="atLeast"/>
        <w:ind w:firstLine="709"/>
        <w:jc w:val="both"/>
        <w:rPr>
          <w:rFonts w:ascii="Times New Roman" w:hAnsi="Times New Roman" w:cs="Times New Roman"/>
          <w:lang w:val="ru-RU"/>
        </w:rPr>
      </w:pPr>
    </w:p>
    <w:p w:rsidR="00F925AF" w:rsidRDefault="00F925AF" w:rsidP="00F925AF">
      <w:pPr>
        <w:spacing w:line="100" w:lineRule="atLeast"/>
        <w:ind w:firstLine="709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6. РЕКВИЗИТЫ СТОРОН</w:t>
      </w:r>
    </w:p>
    <w:p w:rsidR="00F925AF" w:rsidRDefault="00F925AF" w:rsidP="00F925AF">
      <w:pPr>
        <w:spacing w:line="100" w:lineRule="atLeast"/>
        <w:ind w:firstLine="709"/>
        <w:jc w:val="both"/>
        <w:rPr>
          <w:rFonts w:ascii="Times New Roman" w:hAnsi="Times New Roman" w:cs="Times New Roman"/>
          <w:b/>
        </w:rPr>
      </w:pPr>
    </w:p>
    <w:tbl>
      <w:tblPr>
        <w:tblW w:w="96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34"/>
        <w:gridCol w:w="5017"/>
      </w:tblGrid>
      <w:tr w:rsidR="00F925AF" w:rsidTr="007729BB">
        <w:trPr>
          <w:trHeight w:val="357"/>
        </w:trPr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5AF" w:rsidRDefault="00F925AF" w:rsidP="000A714B">
            <w:pPr>
              <w:spacing w:line="100" w:lineRule="atLeast"/>
              <w:rPr>
                <w:rFonts w:hint="eastAsia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Оператор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торговой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площадки</w:t>
            </w:r>
            <w:proofErr w:type="spellEnd"/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5AF" w:rsidRDefault="00F925AF" w:rsidP="000A714B">
            <w:pPr>
              <w:spacing w:line="100" w:lineRule="atLeast"/>
              <w:rPr>
                <w:rFonts w:hint="eastAsia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Участник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торгов</w:t>
            </w:r>
            <w:proofErr w:type="spellEnd"/>
          </w:p>
          <w:p w:rsidR="00F925AF" w:rsidRDefault="00F925AF" w:rsidP="000A714B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F925AF" w:rsidTr="007729BB">
        <w:trPr>
          <w:trHeight w:val="2843"/>
        </w:trPr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ООО «РУССИА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>»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Юридический адрес: </w:t>
            </w:r>
            <w:r>
              <w:rPr>
                <w:rFonts w:ascii="Tahoma" w:hAnsi="Tahoma" w:cs="Tahoma"/>
                <w:color w:val="14141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  <w:lang w:val="ru-RU"/>
              </w:rPr>
              <w:t>121087, г. Москва, ул. Заречная, 5-2-12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Фактический адрес и адрес для корреспонденции: 105062, г. Москва, ул. Покровка, д. 43, строение 6, офис 7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1157746027878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ИНН/КПП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7715401966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/773001001</w:t>
            </w:r>
            <w:r>
              <w:rPr>
                <w:rFonts w:ascii="Times New Roman" w:hAnsi="Times New Roman" w:cs="Times New Roman"/>
                <w:lang w:val="ru-RU"/>
              </w:rPr>
              <w:br/>
              <w:t xml:space="preserve">р/с ООО «РУССИА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»: № </w:t>
            </w:r>
            <w:r w:rsidR="007729BB" w:rsidRPr="00A803F0">
              <w:rPr>
                <w:lang w:val="ru-RU"/>
              </w:rPr>
              <w:t xml:space="preserve"> 40702810500000149166 в Филиал "ЦЕНТРАЛЬНЫЙ" Банка ВТБ ПАО Г. МОСКВА, к/с 30101810145250000411, БИК 044525411 ИНН 7715401966; КПП 773001001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Тел. (495) 917-90-36, 669-34-07, 669-36-71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mail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ru</w:t>
            </w:r>
            <w:proofErr w:type="spellEnd"/>
          </w:p>
          <w:p w:rsid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</w:p>
          <w:p w:rsid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Генеральный директор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Р. Э.___________________</w:t>
            </w:r>
          </w:p>
          <w:p w:rsidR="00F925AF" w:rsidRDefault="00F925AF" w:rsidP="000A714B">
            <w:pPr>
              <w:spacing w:line="100" w:lineRule="atLeast"/>
              <w:rPr>
                <w:rFonts w:ascii="Times New Roman" w:hAnsi="Times New Roman" w:cs="Times New Roman"/>
                <w:lang w:val="ru-RU"/>
              </w:rPr>
            </w:pPr>
          </w:p>
          <w:p w:rsidR="00F925AF" w:rsidRDefault="00F925AF" w:rsidP="000A714B">
            <w:pPr>
              <w:spacing w:line="100" w:lineRule="atLeas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Наименование: 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Наименование&gt;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Юридический адрес: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Юр. Адрес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Фактический адрес: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Факт адрес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ОГРН: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ОГРН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ИНН: </w:t>
            </w:r>
            <w:proofErr w:type="gramStart"/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 xml:space="preserve"> ИНН</w:t>
            </w:r>
            <w:proofErr w:type="gramEnd"/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КПП: 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КПП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Р/с № 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 xml:space="preserve">Р/с </w:t>
            </w:r>
            <w:proofErr w:type="gramStart"/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  <w:proofErr w:type="gramEnd"/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 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Наименование кредитной организации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К/с № 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Номер корреспондентского счета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БИК: </w:t>
            </w:r>
            <w:proofErr w:type="gramStart"/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 xml:space="preserve"> БИК</w:t>
            </w:r>
            <w:proofErr w:type="gramEnd"/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Телефон: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  <w:lang w:val="ru-RU"/>
              </w:rPr>
              <w:t>Телефон</w:t>
            </w:r>
            <w:r>
              <w:rPr>
                <w:rFonts w:ascii="Times New Roman" w:hAnsi="Times New Roman" w:cs="Times New Roman"/>
                <w:color w:val="FF0000"/>
                <w:lang w:val="ru-RU"/>
              </w:rPr>
              <w:t>&gt;</w:t>
            </w:r>
          </w:p>
          <w:p w:rsidR="00F925AF" w:rsidRDefault="00F925AF" w:rsidP="000A714B">
            <w:pPr>
              <w:pStyle w:val="Default"/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>
              <w:rPr>
                <w:color w:val="FF0000"/>
                <w:sz w:val="22"/>
                <w:szCs w:val="22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>
              <w:rPr>
                <w:color w:val="FF0000"/>
                <w:sz w:val="22"/>
                <w:szCs w:val="22"/>
              </w:rPr>
              <w:t>&gt;</w:t>
            </w:r>
          </w:p>
          <w:p w:rsidR="00F925AF" w:rsidRDefault="00F925AF" w:rsidP="000A714B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F925AF" w:rsidRDefault="00F925AF" w:rsidP="000A714B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F925AF" w:rsidRDefault="00F925AF" w:rsidP="000A714B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F925AF" w:rsidRDefault="00F925AF" w:rsidP="000A714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F925AF" w:rsidRDefault="00F925AF" w:rsidP="000A714B">
            <w:pPr>
              <w:pStyle w:val="Default"/>
            </w:pPr>
            <w:r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F925AF" w:rsidRDefault="00F925AF" w:rsidP="000A714B">
            <w:pPr>
              <w:pStyle w:val="Default"/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 w:rsidR="00F925AF" w:rsidRDefault="00F925AF" w:rsidP="000A714B">
            <w:pPr>
              <w:pStyle w:val="Default"/>
              <w:rPr>
                <w:i/>
                <w:sz w:val="22"/>
                <w:szCs w:val="22"/>
              </w:rPr>
            </w:pPr>
          </w:p>
          <w:p w:rsidR="00F925AF" w:rsidRDefault="00F925AF" w:rsidP="000A714B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F925AF" w:rsidRPr="00A803F0" w:rsidTr="007729BB">
        <w:trPr>
          <w:trHeight w:val="309"/>
        </w:trPr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 w:rsidRPr="00F925AF">
              <w:rPr>
                <w:rFonts w:ascii="Times New Roman" w:hAnsi="Times New Roman" w:cs="Times New Roman"/>
                <w:b/>
                <w:lang w:val="ru-RU"/>
              </w:rPr>
              <w:t>Организатор торгов</w:t>
            </w:r>
          </w:p>
          <w:p w:rsidR="00F925AF" w:rsidRPr="00F925AF" w:rsidRDefault="00F925AF" w:rsidP="000A714B">
            <w:pPr>
              <w:spacing w:line="100" w:lineRule="atLeast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Финансовый управляющий Сергеев Алексей Иванович</w:t>
            </w:r>
          </w:p>
          <w:p w:rsidR="00F925AF" w:rsidRPr="00F925AF" w:rsidRDefault="00F925AF" w:rsidP="000A714B">
            <w:pPr>
              <w:spacing w:line="200" w:lineRule="atLeast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highlight w:val="white"/>
                <w:lang w:val="ru-RU"/>
              </w:rPr>
              <w:t xml:space="preserve">ИНН </w:t>
            </w:r>
            <w:hyperlink r:id="rId5" w:anchor="_blank" w:history="1">
              <w:r>
                <w:rPr>
                  <w:rStyle w:val="a4"/>
                  <w:rFonts w:ascii="Times New Roman" w:hAnsi="Times New Roman" w:cs="Times New Roman"/>
                  <w:i/>
                  <w:color w:val="000000"/>
                  <w:highlight w:val="white"/>
                  <w:lang w:val="ru-RU"/>
                </w:rPr>
                <w:t>645400300514</w:t>
              </w:r>
            </w:hyperlink>
            <w:r>
              <w:rPr>
                <w:rFonts w:ascii="Times New Roman" w:hAnsi="Times New Roman" w:cs="Times New Roman"/>
                <w:i/>
                <w:color w:val="000000"/>
                <w:highlight w:val="white"/>
                <w:lang w:val="ru-RU"/>
              </w:rPr>
              <w:t xml:space="preserve">, </w:t>
            </w:r>
          </w:p>
          <w:p w:rsidR="00F925AF" w:rsidRPr="00F925AF" w:rsidRDefault="00F925AF" w:rsidP="000A714B">
            <w:pPr>
              <w:spacing w:line="200" w:lineRule="atLeast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highlight w:val="white"/>
                <w:lang w:val="ru-RU"/>
              </w:rPr>
              <w:t xml:space="preserve">СНИЛС: </w:t>
            </w:r>
            <w:r>
              <w:rPr>
                <w:rStyle w:val="2"/>
                <w:rFonts w:ascii="Times New Roman" w:hAnsi="Times New Roman" w:cs="Times New Roman"/>
                <w:i/>
                <w:color w:val="000000"/>
                <w:highlight w:val="white"/>
                <w:lang w:val="ru-RU"/>
              </w:rPr>
              <w:t>049-089-832-01</w:t>
            </w:r>
            <w:r>
              <w:rPr>
                <w:rFonts w:ascii="Times New Roman" w:hAnsi="Times New Roman" w:cs="Times New Roman"/>
                <w:i/>
                <w:color w:val="000000"/>
                <w:highlight w:val="white"/>
                <w:lang w:val="ru-RU"/>
              </w:rPr>
              <w:t xml:space="preserve">, </w:t>
            </w:r>
          </w:p>
          <w:p w:rsidR="00F925AF" w:rsidRPr="00F925AF" w:rsidRDefault="00F925AF" w:rsidP="000A714B">
            <w:pPr>
              <w:spacing w:line="200" w:lineRule="atLeast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hd w:val="clear" w:color="auto" w:fill="FFFFFF"/>
                <w:lang w:val="ru-RU"/>
              </w:rPr>
              <w:t xml:space="preserve">адрес для направления корреспонденции: 410004, г. Саратов, ул. Астраханская, </w:t>
            </w:r>
          </w:p>
          <w:p w:rsidR="00F925AF" w:rsidRPr="00F925AF" w:rsidRDefault="00F925AF" w:rsidP="000A714B">
            <w:pPr>
              <w:spacing w:line="200" w:lineRule="atLeast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highlight w:val="white"/>
                <w:lang w:val="ru-RU"/>
              </w:rPr>
              <w:t xml:space="preserve">д. 22/36, п/о 4, а/я 44-48) </w:t>
            </w:r>
          </w:p>
          <w:p w:rsidR="00F925AF" w:rsidRDefault="00F925AF" w:rsidP="000A714B">
            <w:pPr>
              <w:pStyle w:val="Default"/>
              <w:spacing w:line="100" w:lineRule="atLeast"/>
              <w:rPr>
                <w:b/>
                <w:sz w:val="22"/>
                <w:szCs w:val="22"/>
              </w:rPr>
            </w:pP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5AF" w:rsidRDefault="00F925AF" w:rsidP="000A714B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:rsidR="00795514" w:rsidRPr="00F925AF" w:rsidRDefault="007729BB">
      <w:pPr>
        <w:rPr>
          <w:rFonts w:hint="eastAsia"/>
          <w:lang w:val="ru-RU"/>
        </w:rPr>
      </w:pPr>
      <w:bookmarkStart w:id="0" w:name="_GoBack"/>
      <w:bookmarkEnd w:id="0"/>
    </w:p>
    <w:sectPr w:rsidR="00795514" w:rsidRPr="00F92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74" w:hanging="46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>
        <w:b w:val="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74" w:hanging="465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rFonts w:ascii="Times New Roman" w:hAnsi="Times New Roman"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ascii="Times New Roman" w:hAnsi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rFonts w:ascii="Times New Roman" w:hAnsi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>
        <w:rFonts w:ascii="Times New Roman" w:hAnsi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rFonts w:ascii="Times New Roman" w:hAnsi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>
        <w:rFonts w:ascii="Times New Roman" w:hAnsi="Times New Roman" w:cs="Times New Roman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18"/>
    <w:rsid w:val="00234C18"/>
    <w:rsid w:val="0052111C"/>
    <w:rsid w:val="007729BB"/>
    <w:rsid w:val="009E13A4"/>
    <w:rsid w:val="00A803F0"/>
    <w:rsid w:val="00F9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6D95"/>
  <w15:chartTrackingRefBased/>
  <w15:docId w15:val="{E0C17DE5-A712-46BA-A39D-1D8D3523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5AF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925AF"/>
  </w:style>
  <w:style w:type="character" w:styleId="a3">
    <w:name w:val="Strong"/>
    <w:qFormat/>
    <w:rsid w:val="00F925AF"/>
    <w:rPr>
      <w:b/>
      <w:bCs/>
    </w:rPr>
  </w:style>
  <w:style w:type="character" w:customStyle="1" w:styleId="apple-converted-space">
    <w:name w:val="apple-converted-space"/>
    <w:basedOn w:val="a0"/>
    <w:rsid w:val="00F925AF"/>
  </w:style>
  <w:style w:type="character" w:styleId="a4">
    <w:name w:val="Hyperlink"/>
    <w:rsid w:val="00F925AF"/>
    <w:rPr>
      <w:color w:val="0000FF"/>
      <w:u w:val="single"/>
    </w:rPr>
  </w:style>
  <w:style w:type="paragraph" w:styleId="a5">
    <w:name w:val="List Paragraph"/>
    <w:basedOn w:val="a"/>
    <w:qFormat/>
    <w:rsid w:val="00F925AF"/>
    <w:pPr>
      <w:spacing w:after="200"/>
      <w:ind w:left="720"/>
    </w:pPr>
  </w:style>
  <w:style w:type="paragraph" w:customStyle="1" w:styleId="Default">
    <w:name w:val="Default"/>
    <w:rsid w:val="00F925AF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rtoteka.ru/card/fd26092ef18243b406ee25717f8dbf3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2024-02-28T11:38:00Z</dcterms:created>
  <dcterms:modified xsi:type="dcterms:W3CDTF">2024-02-28T12:01:00Z</dcterms:modified>
</cp:coreProperties>
</file>