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79" w:rsidRPr="008F1052" w:rsidRDefault="00B42279" w:rsidP="00B42279">
      <w:pPr>
        <w:jc w:val="center"/>
        <w:rPr>
          <w:rFonts w:ascii="Times New Roman" w:hAnsi="Times New Roman" w:cs="Times New Roman"/>
          <w:b/>
        </w:rPr>
      </w:pPr>
      <w:r w:rsidRPr="008F1052">
        <w:rPr>
          <w:rFonts w:ascii="Times New Roman" w:hAnsi="Times New Roman" w:cs="Times New Roman"/>
          <w:b/>
        </w:rPr>
        <w:t>ДОГОВОР О ЗАДАТКЕ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 xml:space="preserve">  г. Ростов – на – Дону                   </w:t>
      </w:r>
      <w:r w:rsidR="000E555C" w:rsidRPr="000313B4">
        <w:rPr>
          <w:rFonts w:ascii="Times New Roman" w:hAnsi="Times New Roman" w:cs="Times New Roman"/>
        </w:rPr>
        <w:tab/>
      </w:r>
      <w:r w:rsidR="000E555C" w:rsidRPr="000313B4">
        <w:rPr>
          <w:rFonts w:ascii="Times New Roman" w:hAnsi="Times New Roman" w:cs="Times New Roman"/>
        </w:rPr>
        <w:tab/>
      </w:r>
      <w:r w:rsidR="000E555C" w:rsidRPr="000313B4">
        <w:rPr>
          <w:rFonts w:ascii="Times New Roman" w:hAnsi="Times New Roman" w:cs="Times New Roman"/>
        </w:rPr>
        <w:tab/>
      </w:r>
      <w:r w:rsidR="000E555C" w:rsidRPr="000313B4">
        <w:rPr>
          <w:rFonts w:ascii="Times New Roman" w:hAnsi="Times New Roman" w:cs="Times New Roman"/>
        </w:rPr>
        <w:tab/>
      </w:r>
      <w:r w:rsidRPr="000313B4">
        <w:rPr>
          <w:rFonts w:ascii="Times New Roman" w:hAnsi="Times New Roman" w:cs="Times New Roman"/>
        </w:rPr>
        <w:t xml:space="preserve">        </w:t>
      </w:r>
      <w:proofErr w:type="gramStart"/>
      <w:r w:rsidRPr="000313B4">
        <w:rPr>
          <w:rFonts w:ascii="Times New Roman" w:hAnsi="Times New Roman" w:cs="Times New Roman"/>
        </w:rPr>
        <w:t xml:space="preserve">   «</w:t>
      </w:r>
      <w:proofErr w:type="gramEnd"/>
      <w:r w:rsidRPr="000313B4">
        <w:rPr>
          <w:rFonts w:ascii="Times New Roman" w:hAnsi="Times New Roman" w:cs="Times New Roman"/>
        </w:rPr>
        <w:t xml:space="preserve">____» _____________20__г.                                                                     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 xml:space="preserve">                                                           </w:t>
      </w:r>
    </w:p>
    <w:p w:rsidR="00B42279" w:rsidRPr="000313B4" w:rsidRDefault="008F1052" w:rsidP="008F1052">
      <w:pPr>
        <w:ind w:hanging="426"/>
        <w:jc w:val="both"/>
        <w:rPr>
          <w:rFonts w:ascii="Times New Roman" w:hAnsi="Times New Roman" w:cs="Times New Roman"/>
        </w:rPr>
      </w:pPr>
      <w:r w:rsidRPr="008F1052">
        <w:rPr>
          <w:rFonts w:ascii="Times New Roman" w:hAnsi="Times New Roman" w:cs="Times New Roman"/>
        </w:rPr>
        <w:t xml:space="preserve">        Конкурсный управляющий ПАО «Архангельская сбытовая компания» (адрес: 369000, Республика Карачаево-Черкесская, город Черкесск, проспект Ленина, 147; ИНН 2901134250; КПП 091701001 ОГРН 1052901029235) Павленко Илья Петрович (ИНН 615423789959, СНИЛС 139-509-411 76, почтовый адрес для направления корреспонденции: 344000, г. Ростов-на-Дону, пр. Соколова, 63, а/я 6255), член Ассоциации «Сибирская гильдия антикризисных управляющих» (ИНН 8601019434 , ОГРН 1028600516735 , адрес: 628011, Ханты-Мансийский автономный округ - Югра, г. Ханты-Мансийск, ул. Промышленная, д. 2, оф. 2), действующий на основании Определения Арбитражного суда Карачаево-Черкесской Республики от 27.01.2022 г. (резолютивная часть) по делу №А25-2825/2017,  именуемый в дальнейшем «Организатор торгов»</w:t>
      </w:r>
      <w:r w:rsidR="00EC240B" w:rsidRPr="000313B4">
        <w:rPr>
          <w:rFonts w:ascii="Times New Roman" w:hAnsi="Times New Roman" w:cs="Times New Roman"/>
        </w:rPr>
        <w:t xml:space="preserve">, </w:t>
      </w:r>
      <w:r w:rsidR="00B42279" w:rsidRPr="000313B4">
        <w:rPr>
          <w:rFonts w:ascii="Times New Roman" w:hAnsi="Times New Roman" w:cs="Times New Roman"/>
        </w:rPr>
        <w:t>с одной стороны, и _________________________________, именуемое  в дальнейшем "Претендент", в лице _____________________________</w:t>
      </w:r>
      <w:r w:rsidR="000E555C" w:rsidRPr="000313B4">
        <w:rPr>
          <w:rFonts w:ascii="Times New Roman" w:hAnsi="Times New Roman" w:cs="Times New Roman"/>
        </w:rPr>
        <w:t>___</w:t>
      </w:r>
      <w:r w:rsidR="00B42279" w:rsidRPr="000313B4">
        <w:rPr>
          <w:rFonts w:ascii="Times New Roman" w:hAnsi="Times New Roman" w:cs="Times New Roman"/>
        </w:rPr>
        <w:t>____, действующего  на основании _________</w:t>
      </w:r>
      <w:r w:rsidR="000E555C" w:rsidRPr="000313B4">
        <w:rPr>
          <w:rFonts w:ascii="Times New Roman" w:hAnsi="Times New Roman" w:cs="Times New Roman"/>
        </w:rPr>
        <w:t>___</w:t>
      </w:r>
      <w:r w:rsidR="00B42279" w:rsidRPr="000313B4">
        <w:rPr>
          <w:rFonts w:ascii="Times New Roman" w:hAnsi="Times New Roman" w:cs="Times New Roman"/>
        </w:rPr>
        <w:t>_, с другой стороны, руководствуясь Гражданским кодексом Российской Федерации и Федеральным законом от 26.10.2002 №127-ФЗ «О несостоятельности (банкротстве)», заключили настоящий договор о нижеследующем:</w:t>
      </w:r>
    </w:p>
    <w:p w:rsidR="00B42279" w:rsidRPr="008F1052" w:rsidRDefault="00B42279" w:rsidP="008F1052">
      <w:pPr>
        <w:jc w:val="center"/>
        <w:rPr>
          <w:rFonts w:ascii="Times New Roman" w:hAnsi="Times New Roman" w:cs="Times New Roman"/>
          <w:b/>
        </w:rPr>
      </w:pPr>
      <w:r w:rsidRPr="008F1052">
        <w:rPr>
          <w:rFonts w:ascii="Times New Roman" w:hAnsi="Times New Roman" w:cs="Times New Roman"/>
          <w:b/>
        </w:rPr>
        <w:t>1. ПРЕДМЕТ ДОГОВОРА</w:t>
      </w:r>
    </w:p>
    <w:p w:rsidR="008F1052" w:rsidRPr="008F1052" w:rsidRDefault="00B42279" w:rsidP="008F1052">
      <w:pPr>
        <w:jc w:val="both"/>
        <w:rPr>
          <w:rFonts w:ascii="Times New Roman" w:hAnsi="Times New Roman" w:cs="Times New Roman"/>
        </w:rPr>
      </w:pPr>
      <w:r w:rsidRPr="00B60D12">
        <w:rPr>
          <w:rFonts w:ascii="Times New Roman" w:hAnsi="Times New Roman" w:cs="Times New Roman"/>
        </w:rPr>
        <w:t>1.1.</w:t>
      </w:r>
      <w:r w:rsidRPr="00B60D12">
        <w:rPr>
          <w:rFonts w:ascii="Times New Roman" w:hAnsi="Times New Roman" w:cs="Times New Roman"/>
        </w:rPr>
        <w:tab/>
      </w:r>
      <w:r w:rsidR="008F1052" w:rsidRPr="008F1052">
        <w:rPr>
          <w:rFonts w:ascii="Times New Roman" w:hAnsi="Times New Roman" w:cs="Times New Roman"/>
        </w:rPr>
        <w:t xml:space="preserve">Претендент для участия в электронных торгах по реализации имущества ПАО «Архэнергосбыт» посредством публичного предложения на площадке, по адресу </w:t>
      </w:r>
      <w:hyperlink r:id="rId5" w:history="1">
        <w:r w:rsidR="008F1052" w:rsidRPr="00194AFC">
          <w:rPr>
            <w:rStyle w:val="ab"/>
            <w:rFonts w:ascii="Times New Roman" w:hAnsi="Times New Roman" w:cs="Times New Roman"/>
          </w:rPr>
          <w:t>www.rus-on.ru</w:t>
        </w:r>
      </w:hyperlink>
      <w:r w:rsidR="008F1052">
        <w:rPr>
          <w:rFonts w:ascii="Times New Roman" w:hAnsi="Times New Roman" w:cs="Times New Roman"/>
        </w:rPr>
        <w:t xml:space="preserve">. </w:t>
      </w:r>
      <w:r w:rsidR="008F1052" w:rsidRPr="008F1052">
        <w:rPr>
          <w:rFonts w:ascii="Times New Roman" w:hAnsi="Times New Roman" w:cs="Times New Roman"/>
        </w:rPr>
        <w:t xml:space="preserve">  Предмет торгов:</w:t>
      </w:r>
    </w:p>
    <w:p w:rsidR="00011AE0" w:rsidRPr="00B60D12" w:rsidRDefault="00EC240B" w:rsidP="00B42279">
      <w:pPr>
        <w:jc w:val="both"/>
        <w:rPr>
          <w:rFonts w:ascii="Times New Roman" w:hAnsi="Times New Roman" w:cs="Times New Roman"/>
        </w:rPr>
      </w:pPr>
      <w:r w:rsidRPr="00B60D12">
        <w:rPr>
          <w:rFonts w:ascii="Times New Roman" w:hAnsi="Times New Roman" w:cs="Times New Roman"/>
        </w:rPr>
        <w:t>ЛОТ</w:t>
      </w:r>
      <w:r w:rsidR="00011AE0" w:rsidRPr="00B60D12">
        <w:rPr>
          <w:rFonts w:ascii="Times New Roman" w:hAnsi="Times New Roman" w:cs="Times New Roman"/>
        </w:rPr>
        <w:t xml:space="preserve"> № 1 </w:t>
      </w:r>
      <w:r w:rsidR="00B60D12" w:rsidRPr="00B60D12">
        <w:rPr>
          <w:rFonts w:ascii="Times New Roman" w:hAnsi="Times New Roman" w:cs="Times New Roman"/>
        </w:rPr>
        <w:t>–</w:t>
      </w:r>
      <w:r w:rsidRPr="00B60D12">
        <w:rPr>
          <w:rFonts w:ascii="Times New Roman" w:hAnsi="Times New Roman" w:cs="Times New Roman"/>
        </w:rPr>
        <w:t xml:space="preserve"> </w:t>
      </w:r>
      <w:r w:rsidR="00B60D12" w:rsidRPr="00B60D12">
        <w:rPr>
          <w:rFonts w:ascii="Times New Roman" w:hAnsi="Times New Roman" w:cs="Times New Roman"/>
        </w:rPr>
        <w:t>движимое имущество должника.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204"/>
        <w:gridCol w:w="1680"/>
        <w:gridCol w:w="3471"/>
      </w:tblGrid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B60D12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B60D12">
              <w:rPr>
                <w:rFonts w:ascii="Arial" w:hAnsi="Arial" w:cs="Arial"/>
                <w:sz w:val="16"/>
                <w:szCs w:val="16"/>
                <w:lang w:eastAsia="ru-RU"/>
              </w:rPr>
              <w:t>Наружные сети водопровода и канализации - 50 етров (п.Плесецк)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B60D12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288 552,00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Дорога внутрихозяйственная к гаражным боксам (с.Черевково)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428 417,00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Ливневая канализация (п.Октябрьский, Устьянский р-н)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1 771 068,00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Ограждение металлическое (п.Октябрьский, Устьянский р-н)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1 211 146,00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Линия связи оптико-волоконная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270 153,00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Наружные сети водопровода ПМРО, Привокзальная,2а (56 пог.м)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280 770,00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Ограда (Плесецк, Свобода 46/в)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556 751,00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Ограждение территории адм здания в Верхней-Тойме, Коммунальная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175 423,00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Наружные сети водопровода в с.Верхняя-Тойма, ул.Коммунальная, д4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213 425,00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Наружная сеть водопровода в с.Карпогоры, ул.Пионерская, д17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97 699,00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Ограждение в  пос.Плесецк, ул.Чапыгина у Сбербанка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337 815,00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Ограждение территории адм здания в с.Карпогоры, ул.Пионерская д.17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204 662,00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пожарная (металическая) (п.Октябрьский)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47 128,00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Франкировальная машина Т-1000 для маркирования почтовых отправлений (ранее Т-110)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3 679,00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ВАФ-А" для проверки схемы подключения счетчика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ВАФ-А" для проверки схемы подключения счетчика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 ВАФ-А" для проверки схемы подключения счетчика (в комплекте с 2 клещами)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 ВАФ-А" для проверки схемы подключения счетчика (в комплекте с 2 клещами)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электрической энергии ЦЭ 6806П-01-05КЗ с токоизмерительными клещами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электрической энергии ЦЭ 6806П-01-05КЗ с токоизмерительными клещами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электрической энергии ЦЭ 6806П-01-05КЗ с токоизмерительными клещами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электрической энергии ЦЭ 6806П-01-05КЗ с токоизмерительными клещами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ЦЭ 6806 П-01-05-КЗ в комплекте с токоизмерительными клещами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7 722,00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Счетчик электроэнергии ЦЭ 6806 П-01-05-КЗ в комплекте с токоизмерительными клещами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ЦЭ 6806 П-01-05-КЗ в комплекте с токоизмерительными клещами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7 722,00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Счетчик СЕ601 однофазный портативный эталонный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г.Шенкурск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12 525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Узел учета тепловой энергии и теплоносителя (здание г.Арх.,пр.Об.канал,101)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356 187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Узел учета тепловой энергии и теплоносителя (гараж Обв 101)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77 566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Узел учета тепловой энергии и теплоносителя (г.Арх., пр.Ломоносова,250-2)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245 376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Узел учета тепловой (г.Северодвинск Ломоносова 105)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13 366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(Верхняя Тойма , Коммунальная 4) инв к 11065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15 689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(п.Березник,улДзержинского, д29/5) к инв 11071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16 957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электрический СТЭ-561/П50-1-4М-К1 (3 фазный)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Вводно-распределительное устройство здание конторы Обводный 101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227 372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ПКП Гранит-3 контроль 3 шлейф.сигнализации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Кабельная линия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401 212,00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Кнопка тревожной сигнализации Савинский Цементников 23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кабельная сеть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466 926,23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гильотинный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Резак гильотинный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кабельная сеть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1 073 667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Наружные сети водопровода и канализации г.Вельск Горького,1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170 615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Кабельная линия 0,4 кВ  г.Вельск Горького,1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692 795,00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эл. Меркурий 230 АМ 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холодной воды СВ 15 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ВМРО гВельск, Горького 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23 846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 Вилегодском р-не КМРО с.Ильинско-Подомское,улМелиоративная 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9 501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в Ленском отд КМРО (С.Яренск, Кишерская,д.3)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11 710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в Ленском отд КМРО (С.Яренск, Октябрьская,д.18/А)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Узел учета тепловой энергии и теплоносителя г.Котлас,ул.Мелентьева,д.33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67 102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(ПМРО,Няндома)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8 554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Cisco2851 Voice Bundle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64 501,00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Ленточная библиотека TS3 100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23 285,22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SAN FC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lastRenderedPageBreak/>
              <w:t>Коммутатор SAN FC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хранения данных  EMC CX4-120 с монтажным шкафом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443 485,00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20 845,00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20 845,00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20 845,00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XDPQC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20 845,00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Xeon 4C E5620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12 396,00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X3550 M3 Xeon 4C E5620 Qlogic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(ПМРО,Няндома,Фадеева8, строен3,боксы4,5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2 282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Steiger M-4320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ТРИО 5-50А однотарифный трехфазный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Франкировальная машина Т-1000,для маркирования почтовых отправлений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5 894,00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 здании мойки и крытой стоянки вКМРО,Болтинское шоссе,д7б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13 450,00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Термокожух к камере (web-камера Securicam Network)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Термокожух к камере (web-камера Securicam Network)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Термокожух к камере (web-камера Securicam Network)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DCS-3710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DCS-3710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DCS-3710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DCS-5610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DCS-5610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DCS-5610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DCS-5610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DCS-5610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DCS-5610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НР ProCurve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электрический Меркурий 230АМ-01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Web-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Securicam Network internet Camera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Web-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Securicam Network internet Camera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Web-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Securicam Network internet Camera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Web-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Securicam Network internet Camera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DCS-3710 с сенсором WDR и возможностью ночной съемки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DCS-3710 с сенсором WDR и возможностью ночной съемки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DCS-3710 с сенсором WDR и возможностью ночной съемки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интернет-камера D-Link DCS-3710 с сенсором WDR и возможностью ночной съемки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Кнопка тревожной сигнализации (Астра антенна радиопередающая)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мобильный ELECTROLUX (R22) white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"Меркурий 230АМ-02"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M2727nf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1 070,29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9050dn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6 559,36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ProBook 4520s 15.6 Corei5 2048Mb320Gb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Scangjet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Scangjet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9050dn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6 559,36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M2727nf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1 070,29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M2727nf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1 070,29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M2727nf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1 070,29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Телевизор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LED SAMSUNG 46" UE46D5000PW Charcoal Black FULL HD 100Hz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Мультиметр Fluke 117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Термометр инфракрасный с поверкой (-30+500С)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для поиска скрытых коммуникаций LKZ-700 WMRULKZ700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2 814,00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"Энерготестер ПКЭ-06" в комплекте с токоизмерительными клещами (Iном=10А (3шт)Iном=100А (3шт), гибкие Iном=300/3000А (3шт) ПО "Энергомониторинг"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10 996,00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"Энерготестер ПКЭ-06" в комплекте с токоизмерительными клещами (Iном=10А (3шт)Iном=100А (3шт), гибкие Iном=300/3000А (3шт) ПО "Энергомониторинг"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10 996,00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FM 4100/4200 (датчик местонахождения)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"Меркурий 230 АМ-01" №05566308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HSU-09НЕК03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KSHV35HFAN1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HSU-18HEK03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"Меркурий 230АМ-02"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Lessar LS/LU-H18KFA2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Lessar LS/LU-H18KFA2 каб 210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Lessar LS/LU-H18KFA2 каб 511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Lessar LS/LU-H18KFA2 каб 510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Вводно-распределительное устройство в здании  г.Архангельска пр.Ломоносова,250,кор2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2 543 022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IBM *3850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64 578,00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IBM *3850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64 578,00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Контакт центр CISCO UCM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3 565 705,21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Контроллер беспроводного доступа СISCO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69 063,00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13 795,00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13 795,00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13 795,00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13 795,00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"Меркурий 230АМ-01"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Pro 57 UM/S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Гранит 3Л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Газовая котельная в здании конторы г.Вельска, Горького,д.1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97 337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Panasonic CS-W9MKDV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 здании гаража Вельск,Гагарина,д.37,стр2,бокс2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230АRT-03RN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230АМ-01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 зеркальный NIKON с объективом и фотовспышкой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19 880,06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969,33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969,33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Монитор ViewSonic VX2753mh-LED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Монитор ViewSonic VX2753mh-LED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Монитор ViewSonic VX2753mh-LED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Монитор ViewSonic VX2753mh-LED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600 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2 439,59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600 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2 439,59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600 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2 439,59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600 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2 439,59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600 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2 439,59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600 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2 439,59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P3015dn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1 130,66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НР Color LaserJet CM6030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11 998,08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НР  LaserJet Pro M1536dnf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543,13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НР  LaserJet Pro M1536dnf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НР  LaserJet Pro M1536dnf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543,13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НР  LaserJet Pro M1536dnf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543,13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НР  LaserJet Pro M1536dnf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543,13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НР  LaserJet Pro M1536dnf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543,13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460МN i3-2120/4GB/500Gb/LG21,5" (блок системный DEPO Neos с монитором LG21,5)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настенная сплит-система GREE GWH 09 NA-K3NNB3A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настенная сплит-система GREE GWH 12 NВ-К3NNB3A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настенная сплит-система GREE GWH 09 NА-К3NNB3A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настенная сплит-система GREE GWH 12 NВ-К3NNB3A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настенная сплит-система GREE GWH 12 NВ-К3NNB3A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"Kentatsu" KSGC26HF AN1 (каб 111)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"Kentatsu" KSGC26HF AN1 (каб 110)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"Kentatsu" KSGC26HF AN1 (каб 101)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GPS Навигационный терминал FM 4200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GPS Навигационный терминал FM 4200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Трекер автомобильный GPS Навигационный терминал FM 4200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 цифровой CANON с картой памяти и сумкой для фотоаппаратуры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СВК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"Меркурий 230 ART-02RN"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Водосчетчик СВК-15-3-2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Водосчетчик СВК-15-3-2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Водосчетчик СВК-15-3-2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Водосчетчик СВК-15-3-2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Франкировальная машина почтообрабатывающая Ultimail 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Узел учета тепловой энергии и теплоносителя (г.Онега,ул.Зеленая,д.1/а)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102 001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видеонаблюдения здания по адресу: г.Котлас,ул.Орджоникидзе,д.30б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26 637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видеонаблюдения здания по адресу: г.Котлас,ул.Мелентьева,д.33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16 521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Индивидуальный тепловой пункт, расположенный в г.Северодвинске, ул.Ломоносова, д.105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12 450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видеонаблюдения в административном здании  г.Северодвинска,пр.Ломоносова,д.105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50 765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Сигнализатор температур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с.Ильинско-Подомское,ул.Ленина,д.28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Газовая котельная в здании конторы г.Вельска, ул.Революционная,д.4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465 273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кабельная сеть в адм здании г.Арх-ка, Обводный 101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220 561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кабельная сеть, ЛВС и система электрического отопления в г.Няндома,у.Киевская 7а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550 590,36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 г.Няндома,ул.Киевская,д.7а, пом 1,2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13 979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для автомобиля (аппарат высокого давления HD 7/18 4M*EU-1 с фильтром для воды)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3 988,70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RE -163 Stihl для автомобиля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2 048,96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Acer AS ZS6000 23FHD i5 3330/4G/1Tb/GT620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1 980,93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Рабочее место заправщика картриджей РМЗК1-С "АБСТ1-ЭМ"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16 471,33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Рабочее место заправщика картриджей РМЗК1-С "АБСТ1-ЭМ"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26 949,25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Пожарная сигнализация гаража в г.Вельске, ул.Горького1, стр 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сигнализация гаража в г.Вельске, ул.Горького1, стр 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Сигнализатор температур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речевого оповещения в здании г.Вельска, Горького 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7 497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Дренчерная водяная завеса  админ здания  г.Вельска, ул.Горького 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17 098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230 АМ-01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DoCash 3040 UV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видеоконференц связи RealPresence Group 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87 572,34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 здании стоянояных боксах в с.Черевково, ул.Первомайская, д.34 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16 285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STIHL 108 RE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ЦЭ 680П для учета потребленной энергии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3 829,00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Весы электронные ПС 5000 РУС для взвешивания почтовых отправлений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 здании гаража-стоянки (г.Архангельск, пр.Обводный канал,101)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37 901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Cut 38SP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Дистационный измерительный прибор PD 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гильотинный Kw-trio 3943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Sturm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Лобзик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аккумуляторная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Клещи обжимные  для гильзовых наконечников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Инструмент обжимной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Шуруповерт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Верстак слесарный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"Эксперт" ЗУБР 10атм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3т подкатный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Башмаки противооткатные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Башмаки противооткатные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Лебедка ручная усиленная 2000кг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Зарядное устройство ЗУ-90 12В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GSR 12B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GSR 12B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GBH2-24DSR Bosch 620 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телескопическая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Локальная компьютерная сеть (г.Северодвинск)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569 764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Локально вычислительная сеть (п.Плесецк)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47 695,00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Cel/1100Mhz/DIMM256/40.9Gb/3.5"/LG17"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Модем VDSL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Модем VDSL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Локально вычислительная сеть (г.Архангельск,пр.Ломоносова,250)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282 251,00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3Com Switch 4400, 24 порта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5 198,00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Локально вычислительный центр (г.Вельск)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62 998,00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Мини-студия руководителя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Мини-студия руководителя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3Соm SyperStak , 3 Switch 4924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13 779,00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LJ 4350 DTN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2 531,86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Проектор NEC LT30 (устройство отображения информации)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 ASUS А3500АС PM-740  1700Mhz/512/60Gb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LJ 1320 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592,22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4350DTN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2 880,36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Локально вычислительная  сеть,СКС (структурированная кабельная система (г.Котлас,Мелентьева,33)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100 288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Телевизор SAMSUNG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3005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583,29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Aquarius Core2Duo/1870Mhz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583,29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МS 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МS 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Брошюровальная машина Unibind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2015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476,74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LJ М2727nf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862,75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LJ М2727nf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862,75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3200K4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11 397,00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610MD E2200 с монитором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Metrologic MS9520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Metrologic MS9520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Metrologic MS9520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Metrologic MS9520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Metrologic MS9520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 кода Metrologic MS9520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4350 dtn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2 221,27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LJ М2727nf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862,75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Smart-UPS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2015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476,74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LJ М2727nf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862,75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серверный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Switch 3Com 5500G-EI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AXIS 211A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Цифровая камера Canon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Цифровая камера Canon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Цифровая камера Canon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М3902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М3902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М3902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М3902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М3902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 Depo Vip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Модем Merlin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Katun для чистки оргтехники и тонера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Компьютер DEPO Race(монитор LG)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Компьютер DEPO Race(монитор LG)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LaserJet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1 341,43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LaserJet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1 341,43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3 197,59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LaserJet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1 341,43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3 197,59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3 197,59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2000 Vа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3 197,59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2000 Vа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2000 Vа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Office Connect 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1000 Vа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Metrologic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Metrologic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3 197,59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2015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813,93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1000 Vа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Metrologic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3 197,59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1000 Vа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Metrologic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2015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813,93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1000 Vа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Office Connect 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Acer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3Com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CiscoC2821-H-VSEC/K9+HWIC-1ADSL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67 047,00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CiscoC2821-H-VSEC/K9+HWIC-1ADSL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34 927,00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CiscoC2851-H-VSEC/K9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62 943,00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29 394,00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24 144,00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18 414,00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24 144,00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21 941,00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24 789,00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CiscoC2811-H-VSEC/K9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9 966,00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9 966,00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9 966,00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11 578,00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CiscoC1861-SRST-F/K9 с модулем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CiscoC2821-H-VSEC/K9 с комплектующ.)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96 285,00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Адаптивное устройство безопасности с сертификатом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15 697,00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Color LaserJet C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3525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1 548,85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1 678,45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1 678,45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Rase (блок системный DEPO Rase,монитор 20 Samsung 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НР LaserJet Р2055dn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НР LaserJet Р2055dn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 HP LaserJet Р3005DN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P2055dn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LaserJet принтер,копир,сканер,факс)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1 069,70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 LaserJet Р3015dn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1 246,45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 LaserJet Р3015dn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1 246,45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Р4015 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Р4015 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1 246,45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HPLaserJet Р3015dn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1 246,45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М2727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1 069,70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М2727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1 069,70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М2727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1 069,70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 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 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 LaserJet Р4015х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2 539,58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1 064,33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1 064,33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(монитор 20Samsung)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1 064,33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roBook 4520s Corei5 2GB 320G win7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DEPO Neos 440MN (блок системный DEPO Neos,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Р2055 dn (двусторонняя печать)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613,93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Р2055 dn (двусторонняя печать)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613,93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Р2055 dn (двусторонняя печать)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613,93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(блок системный DEPO Neos 650МN W7_P/i3-530/1*2GDDR1333; Acer V203HCB)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1 397,97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1 397,97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НР LaserJet Р2055dn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606,33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(блок системный DEPO Neos 650МN i3-540/2GB/500Gb/LG20"/W7_P)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(блок системный DEPO Neos 650МN i3-540/2GB/500Gb/LG20"/W7_P)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986,61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(блок системный DEPO Neos 650МN i3-540/2GB/500Gb/LG20"/W7_P)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Catalyst3750X 48 Port Data IP Base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16 015,00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НРLaserJet  М3027 x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6 855,99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НР V1910-24G Switch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Р2055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544,32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Р2055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544,32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ProBook4520s 15.6 "Corei5 2048Mb 320Gb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Scangjet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ProBook4520s 15.6 "Corei5 2048Mb 320Gb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 xml:space="preserve"> </w:t>
            </w: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сотоянии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M2727nf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1 070,29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НР LaserJet M2727nf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1 070,29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9050dn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6 559,36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Р2055dn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544,32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Scangjet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Scangjet 7000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650MN i3-540/2GB/500Gb/LG20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>3015 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сетевая компактная AXIS М3014,  AX0285-002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сетевая компактная AXIS М3014,  AX0285-002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сетевая компактная AXIS М3014,  AX0285-002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сетевая компактная AXIS М3014,  AX0285-002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ProBook 4330s (Core_i3/2Gb/320Gb/DVD)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ProBook 4330s (Core_i3/2Gb/320Gb/DVD)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ProBook 4330s (Core_i3/2Gb/320Gb/DVD)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ProBook 4330s (Core_i3/2Gb/320Gb/DVD)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ProBook 4330s (Core_i3/2Gb/320Gb/DVD)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460MN W7/i3_2100/4GDDR/500Gb/Acer20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P3015dn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1 391,33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1 363,52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М2727nf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1 363,52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АРС (Smart-UPS1000VA)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АРС (Smart-UPS1000VA)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АРС (Smart-UPS1000VA)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АРС (Smart-UPS1000VA)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АРС (Smart-UPS1000VA)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Color LaserJet CP2025dn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1 094,51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НР V1910-24G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Оборудование сетевое Cisco IP Phone 7911G с силовым адаптером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DepoRase X430S W7/i5-2400/8GDDR/2Tb/DVD/Acer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3750X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17 264,00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ProBook 4330s i3-2350M/320GB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ProBook 4330s i3-2350M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Планшетный  ПК Apple iPad2 64Гб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1 228,39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Чехол для планшетного компьютера iPad2  Apple MD303ZM/A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 LaserJet  M3027 *МFP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 LaserJet  M3027 *МFP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 LaserJet M3027*MFP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LaserJet M3027 * 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LaserJet M3027 * 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LaserJet M3027 * 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LaserJet M3027 * 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LaserJet M3027 * 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3 595,88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Устройство многофункциональное LaserJet M3027 * 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7 787,09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Catalyst3750X 48 Port PoE LAN Base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15 623,00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Catalyst3750X 48 Port PoE LAN Base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34 837,04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Catalyst3750X 48 Port PoE LAN Base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15 623,00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  Metrologic MS9520 Voyager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факсимильной связи XMediusFax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67 551,00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2960C 24 10/100 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48 GE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48 GE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2960S 24GE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2960S 24GE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 2951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29 864,00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 2951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29 864,00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Программно-аппаратный комплекс ASA 5510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11 535,00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Enterprise M525f MFP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3 531,85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M425dn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988,83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M425dn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988,83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M425dn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988,83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M425dn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988,83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Сетевой RAID накопитель QNAP TS-EC1279U-RP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72 680,00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(блок системный DEPO Neos 460МN i3-2120/4GDDR1333; Монитор 21.5 LG E2242C)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(блок системный DEPO Neos 460МN i3-2120/4GDDR1333; Монитор 21.5 LG E2242C)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Проектор NEC РА5000Х LCD (устройство отображения информации)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9 642,00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3750X 48 GE Lan Base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12 180,00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M525f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3 619,81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M525f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3 619,81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M525f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3 619,81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M525f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3 619,81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M525f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3 619,81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M525f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3 619,81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 М401dn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 М401dn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868,12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460MN i3-3220/4GB/500Gb/LG21.5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ASUS NEXUS7C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 НР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 НР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1 882,17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2 347,94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2 347,94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2 347,94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2 347,94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2 347,94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2 347,94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Р3015dn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1 100,33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922,51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1 906,94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X340S i5-3550/8GB/2Tb/LG21.5"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1 906,94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Датчик температуры с устройством обработки и передачи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9050dn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7 806,95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LaserJet 9050dn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7 806,95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Оптический коммутатор SAN 24B Express Model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170 460,10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Оптический коммутатор SAN 24B Express Model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170 460,10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Серверный шкаф Net-Serv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16 695,00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М475dw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1 313,55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М475dw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1 313,55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600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2 371,09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М425dw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863,91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М525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4 024,82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 3945Е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33 056,00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 3945Е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33 056,00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2960C 12РоЕ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2960C 12РоЕ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2960C 12РоЕ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2960C 12РоЕ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2960S 48PoE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2960S 48PoE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2960S 48PoE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Catalyst 2960S 24 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1 044,04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1 044,04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1 044,04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DepoNeos 480MN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Компактная камера Nikon S3600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Видеорегистратор RECXON R7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Видеорегистратор RECXON R7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Видеорегистратор RECXON R7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Видеорегистратор RECXON R7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Видеорегистратор RECXON R7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Enterprise 600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2 475,61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Enterprise 600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2 475,61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Enterprise 600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2 475,61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Enterprise 600 M603dn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2 475,61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1 466,66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1 466,66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М525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3 844,76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М525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3 844,76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М525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3 844,76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М525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3 844,76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М525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3 844,76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М806dn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6 427,22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 HP LaserJet М806dn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6 427,22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NEXUS7 ASUS-1А026А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3750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Х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48Port PoE LAN Base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WS-C2960S-24PS-L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HP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Рабочее место заправщика картриджей Установка BDC-1 в комплекте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50 159,54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Рабочее место заправщика картриджей РМЗК1-С "АБСТ1-ЭМ"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54 540,78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мегапиксельная камера AXIS М1054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мегапиксельная камера AXIS М1054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мегапиксельная камера AXIS Р3346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мегапиксельная камера AXIS Р3346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ШРМ-22/800 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SC-226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Catalyst 3750X-48T-L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19 824,00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Межсетевой экран ASA5512-IPS-K8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9 649,00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Межсетевой экран ASA5512-IPS-K8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9 649,00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Межсетевой экран ASA5525-IPS-K8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24 232,00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Межсетевой экран ASA5525-IPS-K8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215 665,26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Межсетевой экран ASA5515-IPS-K8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12 620,00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857,45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857,45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857,45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устр-во НР LaserJet Pro 400 MFP М425dn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857,45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FD6558"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250 Core i5-4210U 1.7 GHz 15.6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 ME572CL-1A010A Atom 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черный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чехлом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Asus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доступа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WIFI AIR-CAP2602I-R-K9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12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Catalyst 2960C Switch 8 FE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Сетевой IP- видеорегистратор VS-8040U-RP. 40 каналов для записи видео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18 636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PRO-1500IRPM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АКВАРОБОТ ЕСО-Дом-1-50 (насос ЕСО-1, Турбипресс)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 НР ProBook 450 с картой памяти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2 732,95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Проектор Acer X1373WH c экраном  на штативе Lumien Master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3 823,35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Acer Iconia Tab 8W 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1 096,09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Углошлифововальная  машина УШМ 125мм, 1200Вт CIA * BOSC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 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 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 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 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 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сварочного оборудования (клуппы трубные 5шт)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5 368,40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483X W8.1/i3-4330/8GB/500Gb/LG21.5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5 368,24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P3015dn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2 820,01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P3015dn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2 820,01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 HP LaserJet  Enterprise P3015dn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2 820,01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Enterprise 500 M525f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11 433,08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Enterprise 500 M525f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11 433,08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 M521dw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5 385,98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 M521dw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5 385,98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 M521dw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5 385,99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483/i3-4330/8GB/500Gb/LG21.5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Lenovo Tab 2A7-30HC 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1 719,71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Lenovo Tab 2A7-30HC 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1 719,71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Lenovo Tab 2A7-30HC 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1 719,71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Lenovo Tab 2A7-30HC 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1 719,71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Lenovo Tab 2A7-30HC 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1 719,71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 Lenovo Tab 2A7-30HC  с чехлом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1 719,70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M806dn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30 086,90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8 220,85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400 M401dne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1 886,41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400 M401dne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1 886,41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400 MFP M425dn (многофункциональное устройство)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3 016,86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Karcher K4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682MD W8.1/i5/16GB/SSD256/1Tb/GTX750/LG21.5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12 852,32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10 Gigabit Ethernet Smart Switch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14 115,72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M806dn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36 104,29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M806dn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36 104,29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M476dn цветное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5 906,75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 НР LaserJet Pro M476dn цветное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5 906,75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кабельная сеть в адм здании Устьянск отд по адресу: п.Октябрьский,ул. Подгорная д6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214 999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Stark Country 1000 onlin (max зарядный ток 8А)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GALAXY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Сетевая видеокамера AXIC P1427-LE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8 875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Электроприбор отопительный Warmos QX 22.5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27 283,10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хранения данных  VNХ 5200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8 369 178,56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 DORS-145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 DORS-145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Шлагбаум WIL 4/A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68 816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774,15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  DepoNeos 483Х W8.1/ii3-4330/8GB/5000Gb/LG21.5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14 760,79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 W8.1/i3_4330/8G/5000G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17 270,52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централизованного наблюдения в г.Северодвинске ул.Ломоносова 105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46 318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3400Z2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504 414,55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3400Z2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504 414,55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Pro 400 MFP V425dn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7 754,15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 HP LaserJet Pro 400 MFP V425dn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7 754,15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видеонаблюдения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37 299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видеонаблюдения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46 062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видеонаблюдения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46 062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Cisco Catalyst 3850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208 235,75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Catalyst 3850  48 Port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152 862,13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сетевая p/n AX0625-001.Модель AXIS P1427-LE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14 032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Комплекс Электронная очередь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323 544,20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Наружное освещение здания АМРО (г.Арх.,пр.Ломоносова,250 корп 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235 821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Наружное освещение здания (г.Арх.,пр.Обводный канал 101)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135 800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AXIS 211A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СS/Cu A 12 BKP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Витрина стеклянная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Пожарная сигнализация в подвальном помещении здания конторы (г.Архангельск)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 для приемной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14 827,00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Пожарно-охранная сигнализация (п.Березник,Виноградовский р-н)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24 234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Пожарно-охранная сигнализация (г.Северодвинск)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Франкировальная машина Т-1000 для маркирования почтовых отправлений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(п.Коноша)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Тепловая завеса PYROX LG-9  с пультом управления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(п.Плесецк,ул.Свободы,46в)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58 066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(система видеонаблюдения,контроллер доступа)(г.Арх.,пр.Об.канал,101)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463 180,00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(система видеонаблюдения,контроллер доступа)(г.Арх.,пр.Ломоносова,250)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355 065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Купюросчетная машина "Magner 35 DC-10 Keys"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сигнальзация кассы (г.Архангельск,пр.Обводный канал,101)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сигнализация оборудованная кнопкой тревожной сигнализации (п.Плесецк,ул.Свободы,46)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20 429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(Устьянский р-н,п.Октябрьский)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98 104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сеть (г.Каргополь)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18 568,00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(г.Онега)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16 214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кондиционирования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6 088,00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сигнализация (г.Каргополь)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46 128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(г.Северодвинск,ул.Ломоносова,105)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49 161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(г.Северодвинск,ул.К.Маркса,46)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4 959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в здании КГРЭС (г.Котлас)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30 310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1 WNC 9 RC (каб 411)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2 WMC 7RC (каб 313)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WMZ 7 RC (каб 312)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4 WMZ 7 RC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5 WNZ 18RC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7 WNZ 9 RC (каб 212)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8 WNG 30RC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9 021,00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(Обводный 101, каб103)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   Compact 07 (Обводный 101, каб214)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   WMZ 18 (Обводный 101, каб503)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   PXD 30 (пр.Ломоносова 250-2)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морской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(Черевково)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Уничтожитель бумаги (шредер) GENA Primo 900 5.8мм (Обв 101, каб. 306)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ENSTO BETA 1500W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ENSTO BETA 1500W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ENSTO BETA 1500W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ENSTO BETA 1000W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ENSTO BETA 1000W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ENSTO BETA 1500W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ENSTO BETA 1500W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пластик  90*150 ЕК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 пожарная сигнализация (Мирный,Гагарина,14)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17 830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Рукав пожарный, напорный оборудованный, 20м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Рукав пожарный, напорный оборудованный, 20м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Рукав пожарный, напорный оборудованный, 20м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Рукав пожарный, напорный оборудованный, 20м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Рукав пожарный, напорный оборудованный, 20м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пластик  120*180 ЕК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 (пр.Ломоносова 250 к 2, касса)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(пр.Ломоносова 250 к 2, касса)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(gсмотровой)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Сигнализация с установкой  (к автомобилю 200137,Е124)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 (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DORS-130 (просмотровой)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 "Дельта"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7 474,00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 "Дельта-2"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 "Охтинский"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 "Охтинский"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18 948,00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18 947,00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10 448,00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9 539,00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24 291,00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10 809,00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офисной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офисной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12 138,00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 "Дин-Р"(шкаф-4шт,стол-сектор,тумба выкатная-2шт,тумба приставная)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13 004,00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абонентская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17 788,00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мебели "Логика", цвет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из серии "Маэстро" (пр.Ломоносова 250к2 каб. начальника АМРО)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8 604,00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 Топ МСТ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 Топ МСТ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"Логика-ресепшн" (приемная пр.Ломоносова 250к2)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13 542,00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абонентская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15 810,00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 ПС-20 серия "Премьер" ольха (Обв 101, каб.310)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5 167,00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 для переговоров серия "Премьер" ольха (Обв 101, каб.310)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Горка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черн./С11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РТДС-138-140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РТДС-138-140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ГШ-1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с комплектующими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с комплектующими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с комплектующими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с комплектующими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с комплектующими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с комплектующими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Perfect/GTP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 с надстройкой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опорой-ногой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опорой-ногой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опорой-ногой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опорой-ногой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 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с раздвижными дверьми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с раздвижными дверьми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закрытый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6 764,00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закрытый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6 764,00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закрытый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6 764,00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закрытый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6 764,00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жалюзи декорированная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Картотека файловая 4 ящ.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6 930,00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Prestige GPT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Картотека файловая 4 ящ.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6 930,00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С-38/черный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С-38/черный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С-38/черный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С-38/черный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С-38/черный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С-38/черный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С-38/черный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С11 черн.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Шкаф-купе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10 257,00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В-СИ-178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ЧИК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6 437,00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журналов Ш 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опорой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4-я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Брифинг-приставка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угловой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угловой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 с тумбой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декорир.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открытый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открытый декорированный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5 942,00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5 942,00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ногой-опорой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ногой-опорой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ногой-опорой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Ткмба для стола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Ткмба для стола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Ткмба для стола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полками (архив)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Мартин Рондо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Мартин Рондо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Мартин Рондо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ШкафДЛ-020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ШкафДЛ-020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Конференц-приставка МП-030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кофейный МСС-12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МС-072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Конференц-приставка В-МС-051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МС-057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кат.10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кат.10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кат.10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кат.10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кат.10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 Д80 кат.3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 Д80 кат.3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Джуно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Каре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Каре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 Д80 кат.3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офис. кат. 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7 946,00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офис. кат. 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7 946,00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левый МС-024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10 383,00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Босс Д100 кат.10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Оскар Д100 кат.15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В-40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220*100*50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220*100*50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Трибуна Ш-47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рабочий 2 м.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для переговоров с соед.боковинами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27 363,00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Оскар Д100 кат.3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Оскар Д100 кат.3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Оскар Д100 кат.3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DORS-15 (портативный)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Термекс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Флаг с логотипом ОАО"Архэнергосбыт"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г.Вельске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5 434,00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Плесецке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Архангельске каб412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Архангельске каб410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4 468,00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Архангельске каб 407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Архангельске каб 406/1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Архангельске каб 211/1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"ELECTRA" в Архангельске каб 404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масляный Polaris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12 разр.наст.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12 разр.наст.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12 разр.наст.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Телефонный аппарат LG 5140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Телефонный аппарат LG 5140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люмин.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люмин.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люмин.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люмин.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ВЕНТС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9,8 м2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(Холмогоры,Октябрьская,39)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17 343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5,7 м2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CS-PA 12 Северодв.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контроля доступа (г.Северодвинск,ул.Ломоносова,105)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17 264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Карпогоры, Пионерская,17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5 787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Савинский,Октябрьская,5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Перегородка алюмин. (г.Северодвинск,ул.Ломоносова,105)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6 028,00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Весы кухонные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М-3 черная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М-3 черная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М-3 черная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М-3 черная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М-3 черная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"Camelion"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"Дельта"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(4,35 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(4,35 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Штора рулонная (8,69 пог.м)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3,23м2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3,23м2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3,23м2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маркерная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Дельта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Робот-тренажор "Гоша-Н" для обучения реанимационным мероприятиям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6 548,00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гаража г.Шенкурск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8 911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Огнетушители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Шкафчик для ключей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Шкафчик для ключей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MARTA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маркерная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маркерная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маркерная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Polaris U 1125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Polaris U 1125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Polaris U 1125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9,2 м2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Автоответчик ТХ-235/55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12-разр.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10-разр.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10-разр.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Умывальник с подогревом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Atlantic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Тепловая завеса КЭВ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металлический с крышкой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Тепловая завеса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колонного типа LS/LU-H48SB4 зал засед.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6 768,00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(2,91м2)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(2,91м2)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(2,91м2)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(2,91м2)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Polaris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Polaris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с диском Tefal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Урна под мусор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Урна под мусор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Охранно-пожарная сигнализация Котлас Орджоникидзе 30Б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18 722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Электрополотенце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с диском Moulinex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инстументальный с мет замками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диэлектрическая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12 разрядный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(3м2)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(3м2)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(3м2)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Лестница-стремянка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для размещения информации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акк.+ фонарь Hitachi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акк.Makita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акк.Makita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и тревожная сигнализация Северодвинск Лом.,105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Радио КТС (приемник+ передатчик)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Радио КТС (приемник + передатчик)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Радио КТС (приемник + передатчик)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 GTP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 GTP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 GTP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510*1555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510*1555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510*1555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510*1555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510*1555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1776*990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450*1700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450*1700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450*1700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450*1700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2480*1700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1776*1290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Тепловентилятор (тепловая пушка)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штрих-кода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Диктофон цифровой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Диктофон цифровой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металлический (600*550*1000)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металлический (600*550*1000)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металлический (600*550*1000)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Тепловая завеса HINTEK RM-0509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НОТА Самба (цвет черный)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НОТА Самбо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De Longhi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De Longhi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роликовый на 15листов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SL-87T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LG GS-5140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СН-300 AXSH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СН-300 AXSH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 210 MLT беж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Гамма-1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СР 12бук правый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Stihi RE108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SDC-8688-16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СН-300 AXSH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В-ДЛ-021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HSU-12HEA03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Panasonik CS-A24JKD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HSU-22LV03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Насос циркуляционный 25-80 UPS 015-0220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ENGY Primero 2.0 кВт (брызгозащ)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ENGY Primero 2.0 кВт (брызгозащ)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ENGY Primero 2.0 кВт (брызгозащ)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ENGY Primero 2.0 кВт (брызгозащ)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ENGY Primero 2.0 кВт (брызгозащ)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аккумуляционный электрический Garanterm ER 80V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аккумуляционный электрический Garanterm ER 80V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с крышкой для ТБО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с крышкой для ТБО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с крышкой для ТБО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с крышкой для ТБО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с крышкой для ТБО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с крышкой для ТБО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Uniflair SDA0331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19 452,00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Лестница-трансформер ТФ 4*4 (37284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 210 WK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 210 WK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операционная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Электропанель Electroiux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KSHV140HFDN3 /KSUN140HFDN3(Котлас,Мелентева д.33)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7 501,00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ЩМП 2 ИЭК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ЩМП 2 ИЭК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ЩМП 2 ИЭК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конвектор General/ENGY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конвектор ENSTO BETA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конвектор ENSTO BETA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настенный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5 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210 BK 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(каб 503)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 GSR14.4V Bosch 2akk L-BOXX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СН-356 AXSN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СН-356 AXSN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купе 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Panasonic KX-TS 2350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Конференц-кресло Оскар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В-СИ-148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В-СИ-149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СИ-098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руководителя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мобильния с дверью купе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узкий с дверью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закрытый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с декор. панелями и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 раздвижными дверьми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Гармония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приставной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приставной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 двумя опорами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В-ДИ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В-ДИ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9 288,00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СН-808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Скамья 4-х местная мет.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НОТА Самба (цвет черный)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ДЭ-004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ДЭ-0019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ДЭ-0021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ДЭ-0020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ДЭ-0024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ДЭ-0009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ДЛ-017 каб.111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ДЭ-004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средний ДЭ-0022 каб.111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В-СИ-168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Стулья ERA (цвет серый)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Стулья ERA (цвет серый)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Стулья ERA (цвет серый)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Стулья ERA (цвет серый)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Стулья ERA (цвет серый)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СТ-123 каб.313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СТ-210  каб.313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Perfect каб.313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В-СТ-198 каб.313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каб.313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СИ-097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ДЭ-004 каб.102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настенный со стеклянной дверью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офисный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офисный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офисный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А-203.60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АТ-07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А-310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 ФР-063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 ФР-063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Конференц-приставка ФР-205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Конференц-приставка ФР-205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офисное СН-300 AXSH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офисное СН-300 AXSH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на опорах с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правй на опорах с приставкой и опорой-нога метал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4 ящика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4 ящика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4 ящика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4 ящика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4 ящика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передний приставной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широкий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средний  широкий, дверцы из ДСП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приставной, дверцы из ДСП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угловой правый ФР-350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 с гардеробом (с боковыми панелями)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с топом ДИ-011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 ДИ-018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ДИ-017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широкий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широкий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архивный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АК-010 (цвет бук натур)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(цвет бук натур)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 10-128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СН-356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"ИЗО"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ДИ-033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ДИ-033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ДИ-031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 ДИ-018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 ДИ-018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 ДИ-018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ДИ-011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ДИ-011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ДИ-010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ДИ-004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ДИ-005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рабочий ДИ-003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ФР-335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ФР-348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ФР-339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угловой ФР-350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 ФР-343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 ФР-342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АК-006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АК-006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АК-006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АК-006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на опорах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АК-010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одного стола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одного стола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двух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двух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двух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ящиками АК-086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 АК-099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АК-113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АК-115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АК-115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АК-115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АК-115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АК-115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АК-115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АК-115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АК-117 с комплектом замка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офисная 1-1Н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офисная 1-1Н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офисная  черная 1Н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Т-9930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почтовый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ключей КС-48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металлический LЕ-21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металлический LЕ-21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металлический LЕ-21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металлический LЕ-21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металлический LЕ-21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металлический LЕ-21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офисное СН-300 AXSH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ФР-063 ТФ-СТЭ, цвет бук натуральный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ФР-322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ФР-343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ФР-0546, цвет бук натуральный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ФР-0546, цвет бук натуральный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угловой правый ФР-350 ПК-ТФ-ШУ,цвет бук натуральный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продольными разделителями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47 552,00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Картотечный шкаф с папками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Картотечный шкаф с папками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ПК-СПП-СТЭ 160*120*Л/Д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ПК-СПП-СТЭ 160*120*Л/Д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ПК-СПП-СТЭ 140*120*Л/Д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 книжная одноуровневая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 книжная одноуровневая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СП-2.1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СП-2.1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СП-2.1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СП-2.1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СП-2.1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СП-3.1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СП-3.1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СА-2Л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СА-2Л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СА-2Л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СА-2Л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СА-2Л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СА-2Пр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ГБ-2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ГБ-2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ГБ-2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ГБ-2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СТ-1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ресепшн РС-4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ресепшн РС-1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ресепшн РС-2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СА-2Л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СА-3Л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СА-3Л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СА-3Л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СА-3Пр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СА-3Пр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СА-4Л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ТП-4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ТМ-4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оргтехн ТМ-1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СТ-1.1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СТ-3.1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ГБ-2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ГБ-1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ПР-6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ПР-6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пожарный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мет открытого типа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СН-687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АТЛАНТ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Тепловентилятор электрический IR-6028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CEG 2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CEG 1,5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samsung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 16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 16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 8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 12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 12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офисный для бумаг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 650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SL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металлический LE-21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стеллажа MS 185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стеллажа MS 185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стеллажа MS 185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 стеллажа MS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 стеллажа MS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 стеллажа MS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ЕСО Пассат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ЕСО Пассат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ЕСО Пассат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ЕСО Пассат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Тиски слесарные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СН-360А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СН-360А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СН-360А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пробковая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пробковая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MS-300*100*300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MS-300*100*300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MS-300*100*300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MS-300*100*300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MS-300*100*300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MS-300*100*300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Steiger M 3715 (нож широкий, мерзан)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Steiger M 3715 (нож широкий, мерзан)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Steiger M 3715 (нож широкий, мерзан)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Steiger M 3715 (нож широкий, мерзан)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СН-213 AXN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Картотека AFC-04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SL-150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SL-150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бутылочный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Крмпрессор Эксперт ЗУБР 10атм 2м 61127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Крмпрессор Эксперт ЗУБР 10атм 2м 61127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Фазометр YF-80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VITEK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VITEK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VITEK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SUPRA VS-1601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SUPRA VS-1601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SNEHA 16/FS-1651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SNEHA 16/FS-1651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(серое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WELLTON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WELLTON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WELLTON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WELLTON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Makita HR 2450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2 698,00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Мультиметр цифровой DT 266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СН-868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 868AXSN пластик темно-серый, черн кожа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 868AXSN пластик темно-серый, черн кожа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стальная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5 ступеней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3 ступеней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Болгарка makita (шлиф машина)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 1176 бел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 1176 бел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 1176 бел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 1176 бел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Секция перфорированных сидений СМ 86/2-03 Стилл (метал, каркас-труба 60*60)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Секция перфорированных сидений СМ 86/2-03 Стилл (метал, каркас-труба 60*60)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Секция перфорированных сидений СМ 86/2-03 Стилл (метал, каркас-труба 60*60)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пожарный с комплектацией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пожарный с комплектацией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пожарный с комплектацией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Станок сверлильный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для посетителей, вращающийся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для посетителей, вращающийся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Т-17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Steiger М-3715  с ножом и марзаном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4 219,00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Водоэлектроумывальник Летний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Chairman CN-727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Chairman CN-727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электрический EN-1000МХ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электрический EN-1000МХ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электрический EN-1000МХ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ASМ.30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ASМ.30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ASМ.30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Каскад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холодной воды Тритон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Точило Sturm BG6022A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14 разр МТ854А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16 разр KN 01-16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CT-2412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SDC-41411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SDC-888Т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 Braun  WK210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Daewоо  int.DHS-3316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Daewоо  int.DHS-3316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Daewоо  int.DHS-3317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Daewоо  int.DHS-3318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IP  Phone 7911G с блок питанием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свободностоящая 5 ступеней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трансмиссионная гидравлическая 0,4т 1290-1785мм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Лайн темно-бежевые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Магнолия,голубой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Зодиак, розовый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(стойка, полки)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(стойка, полки)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(стойка, полки)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Supra VS-1605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14 разрядный М/к CITIZEN SDC-344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SDC-344 14 разрядный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SDC-344 14 разрядный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SDC-344 14 разрядный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SDC-344 14 разрядный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SDC-344 14 разрядный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UD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сотовый Nokia 6303ci Matt Black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Косилка Триммер CG27EJ(S)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бытовой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бытовой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для воды ВСКМ90-25 с фильтром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с набором инструментов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 цифровой Canon IXUS 105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 Samsung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 NIKON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 Nikon CoolPix S3100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 цифровой Olimpus FE26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масляный SCARLET 1164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Тепловая завеса 3 кВт 220В,АС-3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ТС-1 черный цвет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ТС-1 черный цвет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"Комби"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со стеклом ТФ-ШК213*79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двух столов ТФ-ПР120*50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одного  стола ПК-ТФ-ПР80*40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под СБ ТФ-ТМС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SL-150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SL-150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Экран Luma AV (1:1) 178*178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Станок для ниточного скрепления документов "express-2" (игла для сверления и комплект нитей)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6 630,00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СН-879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черная рама/черная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Пресс ПГР-300 кВт гидравлический ручной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Переходник Aten USB (UC232A)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Переходник Aten USB (UC232A)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Uport 1150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Uport 1150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Uport 1150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Преобразователь UART-IR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Преобразователь UART-IR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Головка считывающая USB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Головка считывающая USB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Головка считывающая USB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Кабель соед.ПФ6.644.053-01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Кабель соед.ПФ6.644.053-01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Кабель соед.ПФ6.644.053-01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Адаптер АСТ-IR220L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Адаптер АСТ-IR220L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термос SCARLETT SL-1509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GBH2-24DSR Bosch 3 режима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денежный "Меркурий 100" малый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денежный "Меркурий 100"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для документов (вишня оксфорд)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корпусной мебели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8 094,00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(ольха)6021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правый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правый ольха 6219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ольха 7008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левый ольха 6219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левый ольха 6219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СН-838AXSN/MF 103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Греденция мобильная с 3-мя ящиками (тумба)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с правой дверью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с дверьми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опорой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эргономичный, левый на опорах из ДСП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эргономичный, правый на опорах из ДСП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эргономичный, правый на опорах из ДСП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тумба с 4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тумба с 4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тумба с 4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(400)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(400)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для копирователя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Сonvektor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Convektor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Convector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Convektor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Convektor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Convektor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вводно-распределительный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левосторонний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TOPAZ BSK-670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Пресс гидравлический руч. ПРГ-120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ТТИ-А 75/5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ТТИ-А 75/5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ТТИ-А 75/5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Инструмент обжимной CRIMPFOX-RC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Клещи для опрессовки изолированных кабельных наконечников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SKAINER ELECTRONIC SK-714383052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ТТ-200/5 кл0,5S 5ВА ТТИ-30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(черное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(черное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(черное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(черное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(черное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(черное в ромбик)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Квадро Ольсс 751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Квадро Ольсс 751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LE-21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LE-21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Леса строительные "Мега-1" (1,6*0,8) 6,6м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ком/зам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ком/зам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ком/зам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ком/зам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ком/зам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ком/зам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Ariston SHT 30H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2 419,00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для папок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для папок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Умывальник ЭВМ (водонагреватель)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автомобильных торцовых ключей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Тепловентилятор IK ЭТВ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Panasonic 2350 RUB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Р/телефон Texet TX-D 4800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Kentatsu KSGC35HFAN1/KSRC35HFAN1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Kentatsu KSGC/KSRC26HFAN1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Kentatsu KSGC/KSRC26HFAN1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Kentatsu KSGC35HFAN1/KSRC35HFAN1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800*300 к столу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 300 кремовый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 300 кремовый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 300 кремовый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 300 кремовый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 Меркурий-100,1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ASM.46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MERCURY D-38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418 встрЛВО индукционный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418 встр ЛВО индукционный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418 встр ЛВО индукционный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418 встр ЛВО индукционный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418 встрЛВО индукционный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пр.02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пр.02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пр.02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пр.20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 352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 352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 97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 12-01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(шуруповерт) DS 12DVF3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Аккумуляторная дрель "Makita 330DWE"10,8В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Аккумуляторная дрель "Makita 330DWE"10,8В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Аккумуляторная дрель "Makita 330DWE"10,8В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Аккумуляторная дрель "Makita 330DWE"10,8В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Аккумуляторная дрель "Makita 330DWE"10,8В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Аккумуляторная дрель "Makita 330DWE"10,8В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SL-125T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 200*100*50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 200*100*50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 200*100*50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пожарный с комплектацией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системный блок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Металлический 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Металлический 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Металлический 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Металлический 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Металлический 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Металлический 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для переговоров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Конференц-приставка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Конференц-приставка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дверцами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дверцами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 дверцами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абонентская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обогреватель THERMOR 200W (433531)э/т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обогреватель THERMOR 200W (433531)э/т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подкатной 3т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Смартфон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НТС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Wildfire S Purple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ТС-2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кож/зам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Рио черный ЗА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Рио черный ЗА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СВ 53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СВ 53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 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 49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KSZR53HFA1/KSUN53HFAN1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KSZR53HFA1/KSUN53HFAN1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"Kentatsu" KSRС/KSGC26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KSZR53HFA1/KSUN53HFAN1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Обогреватель-конвектор ENSTO на ножках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Саморегулирующий нагревательный элемент (кабель)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 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MAKITA HB 2450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 Matrix professional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руководителя СН-898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Citizen-384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 подлокотниками СН-360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(каб 311)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(каб 311)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207)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207)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207)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207)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(каб 206)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 подкатной 3т.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Верстак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накл люм комп CT ARCTIC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Дельта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Дельта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SITIZEN 12р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SITIZEN 16р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SITIZEN 16р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SITIZEN 16р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Настольная лампа Camelion RL-008C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Настольная лампа Camelion RL-008C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 BOSCH 3А011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 BOSCH 3А011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абонентская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аллюминевая Stunm  5*2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для посетителей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для посетителей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формула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со стеклом формула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542,37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Гайковерт аккумуляторный в кейсе MAKITA BTW251RFE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Холодильник бытовой CF5000S ITALFROST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Unifieed IP Phone 6941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Unifieed IP Phone 6941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клещи М 266 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клещи М 266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клещи М 266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до 2 тонн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Panasonik (s/n 2JCKD277471)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DC-8812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15/3 ромб синий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15/3 ромб синий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SDC-888XBK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ЕС03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Фазоуказатель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Фазоуказатель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SL-125T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Тиски слесарные 200мм ЗУБР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бук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бук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 379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 379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 379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Инструмент 1212150 WIREFOX 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Инструмент 1212152 WIREFOX 10/SB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Инструмент 1212155 WIREFOX 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Инструмент 1212153 WIREFOX 16/SB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абонентская Strong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05-и ст.Ал, 100см, 4.5кг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04-и ст.Ал, 78см, 3.5кг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Радиотелефон Panasonik KX-TG 1611RUH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 QMT94S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Panasonik CS/CU-W9MKD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3 915,36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Дельта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Дельта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15/3 ромб синий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Станок точильный BG 14-04 250 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 подкатной 3т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СН-540 AXSN/26-26 черное 26-28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эргономичный левый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эргономичный левый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3 ящика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3 ящика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гардероб двухдверный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Era chrome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черное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черное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черное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"Kentatsu" KSGC35HFAN (Березник, Дзержинского 23)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4 575,55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"Kentatsu" KSGC26HFAN 1 (г.Шенкурск, Энергетиков, д.7)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"Kentatsu" KSGC70HFDN1 (г.Вельск, ул.Горького д.1)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CREE серия U-match24 NK3 AO (г.Котлас, Орджоникидзе,30б, коридор)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CREE серия BEE Techno GWH 12 ND-K3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CREE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серия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BEE Techno GWH12 ND-K  NNB3A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(для Мезени)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VITEK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Электроконвектор настенный GENERAL Primero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Электроконвектор настенный GENERAL Primero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Прожектор светодиодный уличный ДБУ-01-40Вт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mt-842ta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110см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110см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110см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70см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Холодильник Саратов 451 (КШ 160)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Буран-2,5С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Буран-2,5С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Буран-2,5С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Буран-2,5С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Буран-2,5С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Буран-2,5С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Tefal K0300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 HD 4646/70 белый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 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 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 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 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в каб 204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в каб 204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(жемчуг)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135,59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настенного типа Kentatsu KSGC/KSRC35 HFAN1 (3 эт АТС,каб302)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Makita-2450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настенный Kentatsu KSRC/KSGC 21 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1 355,00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настенный Kentatsu KSRC/KSGC 26 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настенный Kentatsu KSRC/KSGC 26 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настенный Kentatsu KSRC/KSGC 53 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настенный Kentatsu KSHV/KSUN 105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Midea MS11D-21 HRN1 (адаптирован до -40)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пожарный - 310 НЗК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пожарный - 310 НЗК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пожарный - 310 НЗК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пожарный - 310 НЗК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Ш-70см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Ш-60см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белые Ш-60см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SDC-395N 16раз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SDC-435N 16раз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SDC-740N 14раз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Polaris PWK 1795CAL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Polaris PWK 1795CAL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Gorenie K12E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Thermor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Thermor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Thermor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диагностический Сканматик-2 для USB и BLUETOOTH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уличный магистральный LL-ДКУ-02-060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Менеджер стандарт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Менеджер стандарт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Менеджер стандарт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Рио черный 3А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СHAIRMAN (цвет черный)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СHAIRMAN (цвет черный)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электрический Makita HR2450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 ССМ-0007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(В-ДЛ-001)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(В-ДЛ-001)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(В-ДЛ-001)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ССМ-0017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 под системный блок BURO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 под системный блок BURO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 под системный блок BURO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 под системный блок BURO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 под системный блок BURO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Формула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215,30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Формула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215,30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Ограждение для стойки в абонентском отделе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Демо система настольная AIDATA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Демо система настенная DURABLE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Демо система настольная PROFF  вращающаяся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6941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6941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6941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Cisco 6941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 330DWE 10.8B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Машина шлифовочная угловая МШУ  Makita 9555 HN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Машина углошлифовальная  УШМ  Интерскол 18000М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 тумбой для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 тумбой для столов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СН-540 АХыт/26-25 серое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 Polaris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Philihs HD  нерж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накопительный 15л с подводкой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подкатной 2,5т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вводнораспределительный ШВУ-5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Амбасадор 15К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Гармония ультра JP 15/1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СК-800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ЕС03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Electrolux EHDAW-2500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Electrolux EHDAW-2500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Electrolux EHDAW-2500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Electrolux EHDAW-2500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Electrolux EHDAW-2500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Electrolux EHDAW-2500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Electrolux EHDAW-2500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Знак дорожный тип 3.27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Знак дорожный тип 8.2.2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ЛАЙН розовый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803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на 5 полок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LS-41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LЕ-11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684 JP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ARISTON ABSPR050R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Тепловентилятор электрический МЕН 900Т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Тепловентилятор электрический МЕН 900Т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ОП-4(3)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16288 РС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16288 РС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16288 РС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16288 РС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16288 РС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16288 РС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16288 РС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Холодильник BOSCH KGV 36VL 13R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эл General NY 15M (1.5кВт)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эл General NY 15M (1.5кВт)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эл General NY 15M (1.5 квт 9 секций)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эл General NY 15M (1.5 квт 9 секций)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эл General NY 15M (1.5квт 9 секций)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эл General NY 15M (1.5квт 9 секций)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 992 AXL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Гига Браво 750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Гига Браво 750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 297 NX15-21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 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 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 пластик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 пластик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 до 150 кг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3т подкатной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3т подкатной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бутылочный 2т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бутылочный 2т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бутылочный 2т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Scarlett SC-1224 лесная ягода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Rolsen RK2710MR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 HD 4646/40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 HD 9300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 330 DWE 10.8 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Микрокалькулятор Proff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Hitachi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Шуруповерт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Гига Браво 750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Гига Браво 750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Гига Браво 750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Гига Браво 750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Гига Браво 750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СН-297 NX/15-21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канцелярский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(ТС-1)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(ТС-1)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(ТС-1)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ВИЗО (ТС-1)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Рио т-серый В40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Рио т-серый В40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кож/зам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кож/зам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кож/зам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СМ-12 кож/зам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Моечная машина RE-118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аккумуляторная ДА-14.4 ЭР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 по охране труда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SDC-760N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Erich Kraus DC-5516M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Дельта-1,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TWK6003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TWK6003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Sakura SA-2118P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Тиски слесарные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CCC 112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SDC888 XBL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 SDC 64011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алюминиевая А7204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SDC-999L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SDC-999L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SDC-999L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серое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Билл Браво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Билл Браво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Сотовый телефон NOKIA Х2-02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Сотовый телефон NOKIA Х2-02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Сотовый телефон NOKIA Х2-02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Сотовый телефон NOKIA Х2-02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143,64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Сотовый телефон NOKIA Х2-02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METABO ASA 32L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TEFAL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ТОП-0,66 100/5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ТОП-0,66 150/5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Установка для слива масла 30л 2330-ВС*NORDBERG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Насос DWP-1300 CS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СВК (ВСКМ)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 АЛЮМЕТ 3 ступени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 (ольха)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(ольха) правый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 4107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КС-10 корпус дуб венге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 ольха 6010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Сhaiman 684NEW TM-12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Сhaiman 684NEW TM-12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Сhaiman 684NEW TM-12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1 274,00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в комплектации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RE-108 Stihl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Karcher K4 COMPACT CAR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автомобиль 2т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автомобиль 2т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Болгарка инструмент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Углошлифовальная машина УШМ 150/1300 Интерскол 13000Вт 150мм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НR2470 Makita 780B 3-х реж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Интерскол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Профнабор инструмента Станкоимпорт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Углошлифовочная машина УШМ Hammer USM 2100A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 4107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Омегахром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Министр 1Д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телескопическая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ударная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торцевых головок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 Berger-118пр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JCH/JCF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JCH/JCF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JCH/JCF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JCH/JCF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ЕС 40-630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1 546,00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 (ольха) 6010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 (ольха) 6010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лев (ольха) 6010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лев (ольха) 6010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лев (ольха) 6010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лев (ольха) 6010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 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 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 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 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 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 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 6021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 В-40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 СМ-7 В-14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 СМ-7 В-14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 СМ-7 В-14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ключей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 д/ККМ Меркурий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 Makita 330 DWE 10.8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фибергласовая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системы Роллайт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SL-65T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пожарный ШПК-310 НЗК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Сумка строителя с инструментом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Индикатор чередования фаз ИФ-517М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Тиски 6 Force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Емкость для воды пластмассовая 0,5м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Емкость под воду 1м3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Бак для воды 1 м куб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Емкость для воды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 навесная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Полка навесная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СН-540 АХSN/26-21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СН-540 АХSN/26-28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1 352,00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СН-540 АХSN/JP-15-1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АХSN/JP-15-2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СН-300 АХSN/JP-15-2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Т-9908 АХSN/80-11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компьютера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принтера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принтера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1 тумбовый с ящиком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1 тумбовый с ящиком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1 тумбовый с ящиком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1 тумбовый с ящиком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1 тумбовый с ящиком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офисная комплект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офисная комплект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Моечная машина RE-108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Моечная машина RE-108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Моечная машина RE-108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Моечная машина RE-108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Водосчетчик СХВ-15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диагностический Сканматик-2 для USB и BLUETOOTH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компактная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Canon PowerShot A2600 Black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компактная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Canon PowerShot A2600 Black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компактная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Canon PowerShot A2600 Black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Стандарт+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Амбасадор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Т-9908 AXSN/80-11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3т подкатной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 3т подкатной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ДКУ-02-095-0254-65Д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1 903,00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REMEZA ресивер 50л, 360л/мин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Громкая связь PARROT Minikit+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Громкая связь PARROT Minikit+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Громкая связь PARROT Minikit+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пожарный металлический закрытый укомплектованный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аккумул Makita 330DWE 10.8B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аккумул Makita 330DWE 10.8B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Станок сверлильный 350В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Тиски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Тележка платформенная ТП2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Elektrolux 07HN/N3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Elektrolux 09HN/N3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Elektrolux 09HN/N3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Elektrolux 09HN/N3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Elektrolux 12HN/N3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Elektrolux 12HN/N3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PRO 150CL/U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LS-21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шириной 800 высотой 800 С2С80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3-мя ящиками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с дверьми С2D40K цвет орех лион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2 856,00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Соединитель столов с опорой NML 720-W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Расширитель стола с опорой NML 720-W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(цвет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(цвет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(цвет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(цвет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(цвет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орех лион)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1600*1200 правый (цвет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с 3-мя ящиками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(цвет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на опорах изДСП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эргономичный, 1600*1200 правый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эргономичный, 1600*1200 правый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с дверьми С2D40K-2  и СЗGT  (цвет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высокий с дверьми С2D40K-2  и СЗGT  (цвет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Шкаф-тумба с 4-мя ящиками (цвет: бук)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клещи М 266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клещи 266 F серии EXPERT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клещи 266 F серии EXPERT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клещи  М266 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Клещи измерительные  М266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Клещи измерительные  М266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 клещи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Токоизмерительные  клещи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электрический RODA RCH2000E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электрический RODA RCH2000E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электрический RODA RCH2000E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электрический RODA RCH2000E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Подмастерье-2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правый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оьха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Neoclima Tesoro 2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Neoclima Tesoro 2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 2,0 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севен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севен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севен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севен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севен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севен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 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 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 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 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 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(3) АВСЕ (5л)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(3) АВСЕ (2л)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(3) АВСЕ (2л)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(3) АВСЕ (2л)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Voulinex DE540030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Бак расширительный 50л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Бак расширительный 100л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Шредер ЕВА 1123 С перекрестная резка, 4-й уровень секретности, скорость 0.06 м/с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Canon AS-120 12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14разр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14разр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14разр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14разр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Braun WK300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Телевизор LED 48 Samsung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Телевизор LED 48 Samsung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(каб 509)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(каб 509)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Сканматик Сканер автомобильный диагностический Сканматик-2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 система кондиционирования Daikin FTYN60L/RYN60L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Зарядное устройство Duracell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 750 (черная кожа)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5 ступеней алюминиевая (в серверную)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удлиненных торцевых головок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сотовый Samsung GT-C3322 Duos Black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Телефон сотовый Samsung GT-C3322 Duos Black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139,41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661 (цвет черный)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9801 (цвет черный)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 279 JP/BUDGET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 279 JP/BUDGET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350 (цвет темно-серый)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375 (цвет синий)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пожарного пожаротушения Буран 2,5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УСС 36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Банер вывеска на здание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1 358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руководителя с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руководителя с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двухсекционный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двухсекционный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хром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1 470,00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комбинированный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комбинированный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посетителя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посетителя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журнальный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ресепшен ССМ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для руководителя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для переговоров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приставка к столу руководителя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1 718,00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комбинированный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 система кондиционирования с внутренним и наружным блоком Midea MS1 1D-12HR1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 система кондиционирования с внутренним и наружным блоком Midea MS1 1D-12HR1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 система кондиционирования с внутренним и наружным блоком KENTATSU KSHV176HFAN3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6 386,00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 система кондиционирования с внутренним и наружным блоком KENTATSU KSHV176HFAN3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6 386,00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 система кондиционирования с внутренним и наружным блоком Midea MS1 1D-07HR1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1 988,00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 приставка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компьютерный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угловая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СН- 661 (черная ткань)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аллюминевые белые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аллюминевые белые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аллюминевые белые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аллюминевые белые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аллюминевые белые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СН 879DG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витрина ВСД/800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Эйфель Про-Тект-102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PROFF 14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ОП-5(3)АВСЕ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ОП-5(3)АВСЕ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ОП-5(3)АВСЕ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ОП-5(3)АВСЕ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Tefal Express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Tefal Express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Мультиметр цифровой Fluk 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Клещи токовые Fluke 375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Минимойка К5 Compact с фильтром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Фотоаппарат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Sony Cyber-Shot DSC-W810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Кабельные ножницы МС-03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рулевых пальцев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DSB MC 4500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DSB MC 4500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DSB MC 4500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SCARLETT SC-EK 18P19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SCARLETT SC-EK 18P19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основная с крышкой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 без стекла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гардероб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431,00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автомобильный с фильтром и насадкой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компактная Samsung WB35F с памятью 16 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Кр-14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Станок брошюр-переплет Yunger M168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663,00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Шуруповерт 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448,00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горизоньальные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Леда 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маркер магнитная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Доска маркер магнитная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ольха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1 781,00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 для обслуживания зданий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 для обслуживания зданий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 для обслуживания зданий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инструментов для обслуживания зданий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 119 пр АВТОДЕЛО 39909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 119 пр АВТОДЕЛО 39909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 119 пр АВТОДЕЛО 39909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Дельта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ПРАКТИК  LS(LE) 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ПРАКТИК  LS(LE) 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ПРАКТИК  LS(LE) 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ПРАКТИК  LS(LE) 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ПРАКТИК  LS(LE) 21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СН-540AXSN/26-21 синее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Дидал-Бостон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Автомойка  KARCHER K5 Basic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ударная Makita HP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ударная Makita HP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ударная Makita HP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ударная Makita HP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ударная Makita HP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BALLU BSW-07 HN1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BALLU BSW-07 HN1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BALLU BSW-09 HN1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BALLU BSW-09 HN1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BALLU BSW-09 HN1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Перфоратор BOSCH GBH 2-28 DFV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Patriot GT 140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 электроэнергии "Меркурий 230 АМ-01"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для песка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подкатной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автомобиль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автомобиль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Автомойка Karcher K 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СН 879 DG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СН 879 DG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799 AXSN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REDMOND RK-M 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REDMOND RK-M 145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LG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Моющий пылесос THOMAS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749,00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Шредер Fellowes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Canon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Canon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554S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с помпой каб 507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7 551,55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с помпой каб 513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7 551,55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 каб 206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5 496,04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MUE-36HRN  каб 201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17 695,70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 каб 101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5 000,80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 каб 209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5 587,60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 каб 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5 587,60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 каб 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8 527,87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 Midea Mission  каб 104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12 252,54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Обогреватель конвектор ВЕТА 1000W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AEG WKL 2003F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Бензокоса OM SPARTA 25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SCARLETT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GARAGE 50л 370 л/мин 2,2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автомобильный Агрессор 12В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автомобильный Агрессор 12В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автомобильный Агрессор 12В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 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4*18  Passat 148 АЗО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225,95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Зарядное устройство ЗУ-75А автомат 75Ач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мебельный Т-17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мебельный Т-17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мебельный Т-17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раздевалок Практик LS (LE)-21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Селена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Селена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Селена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Селена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потолочный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потолочный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Erich Krause DC-5516M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Воздушно-тепловая завеса Dantex RZ-31218 DMN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Микроволновая печь LG MS2022D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Термопот Redmond RTP-M801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BOSCH TWK 7601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черное Бюрократ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черное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аккумуляторная Bosch GSR 1440-LI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Насос цирк Grundfos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Насос цирк Grundfos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настольный  PTL-1207 синий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настольный  PTL-1207 фиолетовый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настольный  PTL-1207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"Меркурий 234 ART-03 P"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ТТИ-30 200/5А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ТТИ-30 200/5А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ТТИ-30 200/5А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ТТИ-30 200/5А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ТТИ-30 200/5А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Трансформатор тока ТТИ-30 200/5А 5ВА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с полкой и подставкой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GARANTERM ER 150V  silverheat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обогреватель THERMOR 1500W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обогреватель THERMOR 1500W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ШРМ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ШРМ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ШРМ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ШРМ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однотумбовый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Точило ЭТ 200У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сплит-система настенного типа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14 122,60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Смартфон Senseit P 101 с картой памяти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Смартфон Senseit P 101 с картой памяти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180,09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руководителя CHAIRMAN 685 TW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 руководителя CHAIRMAN 685 TW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Зарядное устройство  12/24V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инструментов GX120+X-EKS20MX+GHP18+GC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3 035,00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SDC-888T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 приставкой и подставкой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криволинейный с  подставкой под монитор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1 077,00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ГБ-1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оргтехники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угловой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Надставка на стол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Блок под ПК пластиковый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Блок под ПК пластиковый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Квартет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Квартет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Квартет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Надставка на стол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абонентская для обслуживания клиентов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255 532,47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черное Бюрократ1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Ящик почтовый  В-22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 HD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СВЧ SAMSUNG ME83KRS-2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VENTE DD-7716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208,26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DAEWOO RC-5500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Филипс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208,26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М/к  deVENTE DD-7716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2 217,00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Midea MUE-24HRN1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64 976,68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инвертор Midea MS11D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53 231,74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Midea MSMBC-18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34 218,88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 HD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154,67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163,84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ОУ-3 (5)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143,68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 6004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Endever Skyline KR-212S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199,77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Смартфон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Microsoft Lumia 950 Dual Sim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12 355,26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Шуруповерт Bosch GSR 1440-LI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698,95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 3A013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232,91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 3A013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232,91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 3A014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232,91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222,30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222,29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 HD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360,09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трехфазный однотар электрон Меркурий 230 АМ-03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217,36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электронный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250,07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вертикальный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625,07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124,93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124,93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Прожектор 50W СДО-2-50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Skainer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82,34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подкатной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HOLIS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DELTA DL-1212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152,03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BINATONE CEJ-1795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137,79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Удлинитель 40 метров УК40 катушка с термозащитой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276,95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733,00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Прожектор светодиодный 30 Вт с датчиком движения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209,41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Тиски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Водосчетчик Тритон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глубокий  цвет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глубокий  каракас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глубокий  каракас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1 943,00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прямолинейный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письменный прямолинейный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приставной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прямолинейный на металлокаркасе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1 456,00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каркас цвет металлик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1 532,00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683,00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для документов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 закрытый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компьютерное черное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1000*3000*2000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1000*3000*2000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1000*4000*2000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 1000*4000*2000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посетителей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Бюрократ СН-300 черный (кресло)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VENTE DD-7716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121,04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VENTE DD-7716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97,19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ус-во МФУ НРLaserJet Pro M426dw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9 773,93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ус-во МФУ НРLaserJet Pro M426dw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9 773,92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353,05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353,04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(з)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(з)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326,40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183,40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Ballu BAHD-2000DM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631,34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SM 6100 EV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1 133,40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Ballu BAHD-2000DM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789,18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 TWK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414,91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ПОЛО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ПОЛО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Рио черная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Гармония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Гармония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Гармония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CASIO 14W-EN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208,27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CASIO 14W-EN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208,27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журнальный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деревянная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684,00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468,75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468,75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Electrolux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 автомобильного 77пр ПРОФИ 65177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2 083,27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Шланг высокого давления для SHTIL 163 (для автомобиля)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2 500,00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Установка для откачки масла LuBeworks AOE 1030 (для автомобиля)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2 708,27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напольный FS-106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Леда Ольсс TW 11-черный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СРП-034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СРП-034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СРП-034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1 221,00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1 416,00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VITESSE VS-806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246,26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322,98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322,98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322,98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322,98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268,75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366,73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263,51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263,51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316,73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316,73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316,73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497,98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229,23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302,02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302,02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 653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7 130,88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 Lenovo AIO 300-231SU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27 118,66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Lenovo Tab 2 A7-30DC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3 516,88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Lenovo Tab 2 A7-30DC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3 516,88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Lenovo Tab 2 A7-30DC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3 516,88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Lenovo Tab 2 A7-30DC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3 516,88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Планшет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Lenovo Tab 2 A7-30DC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3 516,88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Зарядное пусковое устройство QUATTRO ELEMENTI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3 502,05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ПОЛО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951,94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ПОЛО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951,94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РИО черная ткань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235,78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Бак  ATV для воды с поплавком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910,95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Видеорегистратор INSPECTOR HOOK GPS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3 004,17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80*160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191,16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70*160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190,78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темн. коричневые 60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темн. коричневые 60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темн. коричневые 60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80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212,44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 100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245,06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Контейнер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1 149,94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Триммер бензиновый STIHL FS 55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3 387,69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Matrix 135-385мм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875,06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 TLD 527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500,06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 подкатной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875,06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249,94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249,94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СН 879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2 545,91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540 AXSN/TW-11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1 285,24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799 AXSN/TW-11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988,75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FC1215219ER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1 112,26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FC1215219ER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1 112,26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FP12819ER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659,16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FP12819ER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659,16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FP12819ER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FP12819ER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FP12819ER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для паркета/ламината прямоугольный Floortex FP12819ER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ПРОМ 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Гаражный компрессор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2 385,23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огнестойкий FRS-51 KL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4 103,08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Рольставни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5 541,61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Холодильник INDESIT BI 160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4 201,68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670 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1 210,87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Catalyst 2960-X 24 GigE PoE 270W.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4*1G SFP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76 960,09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DepoNeos 281SR W7/i3-6100/8GB/SSD256G/LG23.5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28 663,87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297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DepoRace X141Z W8/i5-6600/16GB/SSD512G/2Tb/LG23.5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58 514,64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трехфазный учетный  с модемом GSM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14 037,65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Замок электромеханический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2 327,50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1 020,89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1 020,89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1 020,89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1 020,89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Щит 3-ф учетно-распределительный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9 915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383,19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Указатель напряжения УНН Комби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383,20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Сплит-система BALLU BSW 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7 184,37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Сплит-система BALLU BSW 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5 824,92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Сплит-система BALLU BSW 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5 824,92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Сплит-система BALLU BSW 07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5 824,92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Ноутбук НР 250 G 4 15.6"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25 961,08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  <w:r>
              <w:rPr>
                <w:rFonts w:ascii="Arial" w:hAnsi="Arial" w:cs="Arial"/>
                <w:sz w:val="16"/>
                <w:szCs w:val="16"/>
                <w:lang w:eastAsia="ru-RU"/>
              </w:rPr>
              <w:t>в неисправном сотоянии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СВМ-40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2 366,72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483,28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483,28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Кронштейн для ТВ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699,64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Престиж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Радар детектор SHO-ME STR G800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1 974,61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41 804,63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41 804,63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21 045,20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21 045,20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21 045,20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21 045,20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HP M806dn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114 235,41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М477fdw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15 886,49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35 330,97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НР Scanjet 7000 S2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35 330,97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ус-во МФУ НР М435nw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24 099,82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профес инструмента 81 предметный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3 313,28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 ОМТ82S 82 предмета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2 779,62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4 237,30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4 718,92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вертикальные.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2 335,64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DELTA DL-1006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317,87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IRIT IR-1327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218,86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Energy E-262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286,73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Самовар Великие реки Тула-2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SDC-888T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374,95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1 698,75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935,60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1 609,80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1 609,80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 727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2 389,20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Смартфон Apple iPhone 7 32 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28 173,06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Кулер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2 283,75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Кулер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2 283,75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Кулер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2 283,75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Кулер LD-AEL-16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оргтехники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4 537,45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оргтехники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4 537,45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для оргтехники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1 859,95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1 859,95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1 106,20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штор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22 301,60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1 425,29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Дорожный знак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1 425,30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SGX53HFAN1-BL/KSRX53HFAN1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23 288,11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KSGM61HFAN1/KSRM61HFAN1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17 257,59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KSGM70HFAN1/KSRM70HFAN1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30 407,91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KSGM70HFAN1/KSRM70HFAN1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30 407,91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пр. 205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1 500,71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пр. 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843,96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 401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2 150,46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356,69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 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1 723,11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 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1 723,11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пр 701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2 365,85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КЛИО серый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1 593,38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SDC-740N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330,32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SDC-740N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330,32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Траверса пневмогидравлическая 2т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24 717,53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Base Block Lite с комплектом шнуров и антеннами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2 436,50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Base Block Lite с комплектом шнуров и антеннами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2 436,50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Base Block Lite с комплектом шнуров и антеннами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2 436,49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Тепловая завеса Тепломаш КЭВ-6П2221Е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6 608,41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 диагностический Launch X431 PRO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32 863,61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Кофемашина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штор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13 867,94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4 538,38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Шкаф-купе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16 583,38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2 041,62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документов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3 541,62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1 781,18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3 652,71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гильотинный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10 416,33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ВСКМ 90-15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237,27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ВСКМ 90-15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237,27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Амбасадор JP 15/2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1 777,06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ВСКМ-90-15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416,62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ВСКМ-90-15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416,62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модулем комбинированным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7 102,16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модулем комбинированным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7 102,16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модулем комбинированным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7 102,16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модулем комбинированным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7 102,16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 с конференц приставками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6 062,18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2 522,18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2 522,18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3 075,34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3 119,66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3 119,66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3 119,66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3 119,66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3 849,68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3 849,68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5 420,66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купе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15 966,00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3 861,51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3 861,51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высокий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2 993,48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3 274,50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3 274,50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2 544,34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729,35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729,35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729,35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729,35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2 041,81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2 041,81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2 995,71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1 576,71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 420  черная кожа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13 339,36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Система М меланс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3 601,95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(миланс орех светл)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4 429,36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(миланский орех светлый)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2 774,41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(миланский орех светлый)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2 774,41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(миланс орех светл)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3 382,88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(миланс орех светл)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3 382,88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(миланс орех светл)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3 382,88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хром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539,17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мет Эссен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5 421,12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штор (тюль+портьера)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17 824,78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сталь матовая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сталь матовая (2,4м)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2 755,07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СТЭЛЛА-8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2 233,82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2,2м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2 768,17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2,4м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2 882,22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выкатная Кабинет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2 436,93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рабочий В102 Кабинет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3 635,43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приставной на метал опоре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1 653,05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приставной на метал опоре В 300.1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3 000,72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переговорный В121 ВИШНЯ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3 859,88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Born Кабинет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6 792,57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2 уровня Born Кабинет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4 080,96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2 уровня Born Кабинет,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1 905,91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Тюль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8 541,26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2,3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2,3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980,79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 1,4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979,00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Штора рулонная Зебра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4 388,52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Штора рулонная Зебра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4 388,52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Штора рулонная "Зебра"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2 538,25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1 928,47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1 928,47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Цифровой диктофон OLYMPUS WS-852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2 753,14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670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2 071,13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670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2 071,13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670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2 071,13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Вывеска настенная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17 875,00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Гармония ультра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2 163,29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CASIO 16 разр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325,50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трехфазный однотарифный Меркурий 230АМ-02 10-100А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536,25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Зеркало на полике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1 145,79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Storm 3402Z2 6DN1600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1 366 702,21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Storm 3402Z2 4DN800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1 086 800,52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3402D1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666 232,66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3402D1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666 232,65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3402D1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666 232,66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Программно аппаратный комплекс Cisco IronPort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1 065 069,61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Программно-аппаратный комплекс Cisco ISE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1 003 808,66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Программно-аппаратный комплекс ViPNet Coordinator HW1000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1 032 877,28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 Nexus 3172-T 10G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617 354,33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LJ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49 429,83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LaserJet Pro M426dw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23 793,51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LaserJet Pro M426dw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23 793,51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LaserJet Pro M426dw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23 793,51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LaserJet Pro M426dw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23 793,51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LaserJet Pro M426dw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23 793,51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LJ M521dw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38 614,99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LJ M521dw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38 614,99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DF2271 W10/i36100/8G/SSD256G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37 084,15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Gmini HDS4000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2 576,26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Gmini HDS4000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2 576,26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Gmini HDS4000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2 576,26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Gmini HDS4000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2 576,26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Gmini HDS4000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2 576,26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Видеокамера Gmini HDS4000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2 576,27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Веб-камера Logitech ConferenceCam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32 343,20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Веб-камера Logitech ConferenceCam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32 343,20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Веб-камера Logitech ConferenceCam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32 343,20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Веб-камера Logitech ConferenceCam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32 343,20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Проектор Optoma EH515T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158 192,06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Кулер (аппарат для воды) LD-AEL-718C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Монитор Dell 24.1 UltraSharp U2415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12 711,27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Монитор Dell 24.1 UltraSharp U2415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12 711,27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Монитор Dell 24.1 UltraSharp U2415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12 711,27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Машина полировальная 180мм, 1300Вт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2 669,46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Цифровой диктофон OLYMPUS WS-852+SD кара 4Gb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2 372,40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Kentatsu KSGMA35HFAN1/KSRMA35HFAN1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27 966,07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Источник бесперебойного питания ИБП Stark Country 1000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8 704,72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 Ventura GPL 12-200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12 812,14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 Ventura GPL 12-200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12 812,13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Аккумулятор Ventura GPL 12-200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12 812,13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вишня-310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5 573,03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Карниз кабинет 214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6 252,99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1 210,04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1 210,04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3 209,73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3 209,73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3 209,73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Трехместная секция стульев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3 209,74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штор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28 085,48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 Bera деревянные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CH-681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2 272,98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CH-681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2 272,98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офисная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2 650,04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офисная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2 650,04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офисная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2 650,04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офисная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2 650,04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2 840,82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12 015,00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4 837,44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4 837,44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4 545,00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8 235,00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В-ФР-112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МП-011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36 810,00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кабельная сеть в г.Арх-ке, пр.Ломоносова 250 корп2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113 526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 2911R-V/K9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158 060,57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Маршрутизатор CISCO 2911R-V/K9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158 060,57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Catalyst 2960X 24 GE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105 759,96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Catalyst 2960X 24 GE PoE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105 759,96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 настенные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1 895,87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Премьер кожа черная дерево свет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6 306,39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Премьер кожа черная дерево свет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6 306,40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Премьер кожа черная дерево свет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6 306,40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Премьер кожа черная дерево свет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6 306,38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7 556,25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купе (бук нат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13 708,69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 Штрих-miniCD белый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1 106,27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4 033,76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ключей КВ-120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2 452,42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для обслуживания клиентов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18 406,16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Комплект штор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24 797,50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1 615,63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1 615,63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1 615,63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1 615,63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1 615,63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687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1 918,94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687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1 918,94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687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1 918,94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687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1 918,95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СН 687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1 918,95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10 993,07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широкий низкий с топом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5 480,01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17 842,50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стола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27 222,00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на 4 опорах КЕНТ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6 006,63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Кофемашина автоматическая Krups EA810B70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12 353,77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телекоммуникационный настенный 9U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4 271,65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телекоммуникационный настенный 9U 600*650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2 899,31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телекоммуникационный настенный 9U 600*650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2 899,31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телекоммуникационный настенный 9U 600*650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2 899,31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сигнализация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30 966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Экран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Classic Solution C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электроприводом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Premier Phoenix-R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34 109,63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СМ105-03 Троя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5 314,72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СМ105-03 Троя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5 314,72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СМ105-03 Троя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6 204,63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Офисная мобильная перегородка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47 407,50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1 648,50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ASM.30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4 658,43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Короб уличный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19 716,70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низкий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5 673,29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приставной Милан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27 000,45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609,60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609,60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2 082,50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2 082,50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2 082,50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2 082,50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медецинский одностворчатый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3 670,89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медецинский одностворчатый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3 670,89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ASM.30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4 991,18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Сейф ASM.30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4 991,18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ОП-2 (з)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1 276,48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 "Штрих-miniCD"черный (механич)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1 276,47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Сотовый телефон Samsung SM-B310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1 143,42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Сотовый телефон Samsung SM-B310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1 143,43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 Штрих-miniCD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1 276,47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универ Бетар-Восток СВ$32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3 098,50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SAKURA SA-2710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704,48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SAKURA SA-2710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704,48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Структурированная кабельная система в г.Коряжма пр.Ломоносова д.3д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59 486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сигнализация в Новодвинске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49 291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сигнализация в помещении ЦОК АМРО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37 914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обогр ENGY Universal 2.0 кВт с ножками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4 482,53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Конвектор обогр ENGY Universal 2.0 кВт с ножками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4 482,53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2кВт BALLU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Короб уличный (ТЦ Вертикаль)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8 750,03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6 875,03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Регулируемая подставка под машину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2 187,53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Почтовый ящик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1 483,08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Почтовый ящик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1 483,08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автомобиль 3т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под автомобиль 3т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1 093,72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офисный MS 300*100*300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3 125,03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Термопот Oursson TP4310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2 378,13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Термопот Oursson TP4310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2 378,13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15 624,97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Информация для посетителей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6 956,25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 1891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6 249,97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 1891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6 249,97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Ирис TW-черный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2 499,97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Ирис TW-черный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2 499,97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Ирис TW-черный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2 499,97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Ирис TW-черный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2 499,97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Оптима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4 374,97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Ключница КЛ 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бытовая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мобильный Royalclima RM-F52CN-E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20 280,70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СМ105-03 Троя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6 897,54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Многоместная секция СМ105-03 Троя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6 897,56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 встраеваемый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1 034,20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 встраеваемый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1 034,20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 встраеваемый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1 034,20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 встраеваемый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1 034,20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 встраеваемый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1 034,21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3 089,01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3 089,01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4 915,29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полуоткрытый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3 507,39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 закрытый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4 030,76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4 356,47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для заседаний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3 356,99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Стойка для посетителей, Ресепшен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24 467,69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 приставкой ССМ-0030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6 890,58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5 737,50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5 737,50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5 737,50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миланский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миланский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миланский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миланский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3 009,33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 ССМ-0085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3 206,25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купе мил орех светл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17 706,79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 Система 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3 909,33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1 620,96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3 987,53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3 987,53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3 987,53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экокожа бежев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4 745,56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экокожа бежев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4 745,57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Менеджер стандарт кожа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3 424,31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Менеджер стандарт кожа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3 424,31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Самба Экокожа черн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2 645,74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Самба Экокожа черн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2 645,74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Самба Экокожа черн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2 645,74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офисный Самба Экокожа черн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2 645,74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рабочий с приставкой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18 912,62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выкатная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4 900,96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Конференц-стол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12 754,75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для одежды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5 921,07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широкий с панелями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12 723,80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широкий с панелями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12 723,80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гаражный КРАТОН АС-260-24 DD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6 666,64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с полкой и подставкой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2 666,64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 Stihl/128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16 600,00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Timberk SWH FSL1 30 VE SWHFSL 130VE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 DM-1400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 DS-5612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533,36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Samsung vcc-5241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305,96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305,96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электрический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305,96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Электропанель BALLU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2 613,36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Tefal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(з)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(з)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(з)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(з)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Огнетушитель ОП-4 (з) АВСЕ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контроля доступа в помещение №26 пр.Ломоносова 250 к2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15 068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руководителя с брифингом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14 952,57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12 054,76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закрытый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2 167,77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4 140,09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4 140,09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со стеклом Кентербери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11 050,31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Шкаф-купе комбинированный Кентербери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12 496,60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выкатная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5 131,09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со стеклом Кентербери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11 050,30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2 уровня, стекло с опорой металической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11 667,77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M1065-L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15 314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M1065-L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15 314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M1065-L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15 314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M1065-L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15 314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Охранная сигнализация в г.Коряжма пр.Ломоносова д.3д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66 352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Насос гидравлический 10т для растяжки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2 485,85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LS-11-50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3 136,84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Moulinex BY530H30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1 293,80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Moulinex BY530H30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1 293,80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CASIO 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402,80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настольный CASIO 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402,80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 МАНГО/ЛЮКС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3 370,65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 МАНГО/ЛЮКС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3 370,65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 МАНГО/ЛЮКС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3 370,65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 МАРТИН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1 423,75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комп МАРТИН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1 423,76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CITIZEN SDC-444S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 универсальный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 универсальный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 универсальный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554,64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СГВ-15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СГВ-15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520,00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1700*1980мм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1 597,20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1700*1980мм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1 597,20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1700*1980мм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1 597,20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1700*1980мм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1 597,20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1700*2030мм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1 637,82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1780*520мм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335,02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350*370мм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593,19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350*370мм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593,19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520*1220мм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593,19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686*470мм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593,20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Приставка для цифрового ТВ с антенной Harper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1 745,16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3941. 550лист,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25 266,51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3941. 550лист,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25 266,45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3941. 550лист,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25 266,45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3941. 550лист,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25 266,45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3941. 550лист,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25 266,45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3941. 550лист, напольный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25 266,45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3943. 150лист,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11 650,63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3943. 150лист,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11 650,61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3943. 150лист,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11 650,64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3943. 150лист,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11 650,64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3943. 150лист,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11 650,64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Резак для бумаги KW-Trio 3943. 150лист, настольный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11 650,64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886,64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1 848,00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453,36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453,36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Пломбиратор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453,36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Вешалка напольная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1 789,82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697,86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697,86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697,86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697,86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светодиодный ДВО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697,87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настольный Дельта с АПП,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993,36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Амбасадор JP15/2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2 833,36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Домкрат гидравлический, подкатной 2,0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4 937,82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Термопот Jarkoff JK-440S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1 384,19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Tefal KO150130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903,40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Сетка москитная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846,90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Сетка москитная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846,90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Сетка москитная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846,90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Сетка москитная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846,90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255/70*40/6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2 009,35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255/100*40/6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2 369,06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255/100*40/6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2 369,06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255/100*40/6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2 369,06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255/100*40/6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2 369,06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255/100*40/6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2 369,06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255/100*40/6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2 369,06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MS Strong 255/120*40/6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2 827,77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LS-11-50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3 332,90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Дрель акк ударная Bosch GSB 1080-2-Li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4 189,96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УШМ Makita 9554HN 9554 HN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2 136,98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УШМ Makita 9554HN 9554 HN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2 136,98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DORS 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8 277,86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Офисный стул Самбо эко кожа бежевый (212)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3 381,36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Офисный стул Самбо эко кожа бежевый (212)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3 381,35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CHAIRMAN-490 (308)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9 609,64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1 058,97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1 058,97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(1 эт туалет)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945,59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(1 эт туалет)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945,59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Диван 3-х местный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14 343,75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Диван 3-х местный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14 343,75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валют Dors 1250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9 004,24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Детектор банкнот DORS 1250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7 413,47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DORS 620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7 977,76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DORS 620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7 977,75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DORS 620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7 977,75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банкнот DORS 700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8 277,86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V5014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25 331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V5014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25 331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V5014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25 331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V5014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25 331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Микроволновая печь Samsung ME71KRW-3/BWT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2 935,38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потолочный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2 833,31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настольная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1 416,69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2 337,50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Timberk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1 983,31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 SCF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 SCF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 SCF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1 700,00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1,5*1,5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2 479,19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Аксион СР-11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3 222,94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1 770,09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Электрочайник Bosch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1 770,09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Scarlett-111501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SC-376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1 012,94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Вентилятор Scarlett SC-376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1 012,94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4 527,36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конференц-приставкой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5 848,57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2 конференц приставками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9 812,20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4 526,15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4 855,67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4 826,90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узкий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2 173,62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3 303,96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4 340,65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4 340,65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4 340,65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4 340,65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4 654,59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4 654,59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4 654,59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4 975,75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4 975,75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4 975,75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3 623,91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купе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14 724,31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5 042,95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5 705,11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3 303,96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3 303,96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4 975,75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4 975,75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(110)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7 978,95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(110)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7 978,95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2 926,94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3 889,22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порошкового пожаротушения БУРАН 2,5-2С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2 408,31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Денежный ящик VIOTEN HVC-16. белый Posiflex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2 705,10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Electrolux EWH 50 Major LZR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7 669,73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Haier HSU-09HEK303/R2(DB) 2.5кВТ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28 601,70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SK-777M 12разряд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376,25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Калькулятор SK-777M 12разряд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376,26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Коммутатор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CISCO Catalyst WS-C2960L-16PS-LL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72 097,25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Моноблок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C523_G2 W10/SM/i3-6100/8GDR4/SATA500Gb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44 820,17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45 822,46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Neos DF2291 W10/H110/SM/i3-7100/8GDDR4/SSD256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45 822,56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ПЭВМ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Race X140H W10/H270/SM/i5-7400/16GDDR4/SSD512/2G_GTX1050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85 984,14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49 610,18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49 610,18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49 610,18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49 610,18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49 610,18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M506dn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24 194,23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MFP M527dn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94 298,65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MFP M527dn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94 298,65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MFP M527dn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94 298,65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MFP M527dn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94 298,65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МФУ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Pro MFP M426 fdw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22 730,35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LaserJet Enterprise M806dn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174 300,84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Scanjet Pro 3000 s3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26 228,84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Scanjet Pro 3000 s3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26 228,84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Scanjet Pro 3000 s3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26 228,84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Scanjet Pro 3000 s3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26 228,84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Scanjet Pro 3000 s3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26 228,84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Сканер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Scanjet Pro 3000 s3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26 228,84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Цветной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</w:t>
            </w: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HP Color Laser Pro M452nw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14 949,12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Книжный сканер Eujitsu ScanSnap SV600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15 886,32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890,62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840,74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3 465,00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1 732,50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1 732,50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1 732,50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1 732,50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3 942,66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2 429,34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2 429,34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2 190,36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4 619,70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2 867,40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7 053,96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металлический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2 686,78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СВ-12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4 668,91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СВ-12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4 668,91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3 942,66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670 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2 872,16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 670 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2 872,15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Набор инструмента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3 210,72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3 210,72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3 210,72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3 210,72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3-х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3-х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3-х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787,50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6-ти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1 443,74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6-ти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1 443,74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6-ти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1 443,74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7-ти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1 387,52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7-ти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1 387,52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7-ти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1 387,52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7-ти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1 387,52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7-ти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1 387,52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6-ти ступенчатая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1 312,48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Лежак для механика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Витрина с радиусным сектором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25 125,02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2-лапый 150мм раздвижной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2-лапый 100мм передвижной с фиксатором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862,48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крестовина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420,02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рулевых тяг вилка 300мм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600,02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масляного фильтра 3-х лапный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569,98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рулевых шарниров 20мм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870,02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стопорных колец 150мм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240,02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стопорных колец 150мм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 стопорных колец 150мм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3 375,00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СН-627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3 389,16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СН-670 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3 389,16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СН-661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3 582,90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СН-681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2 989,56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Съемник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3 375,00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SUPRA -KES 1733 N (ЦБТ СМ000895)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1 124,24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SUPRA -KES 1733 N (ЦБТ СМ000895)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1 124,24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5 791,50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Водонагреватель Термекс Н15U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4 156,79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Микроволновая печь SUPRA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8 708,35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 1891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5 632,38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СВ-12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4 928,30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 LS-01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2 150,53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 LS-01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2 150,53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 1891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5 632,37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АМ 1891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5 632,37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Станок сверлильный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6 655,38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120*150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2 750,73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120*120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120*120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120*120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2 227,41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Коврик напольный  для паркета/ламината прямоугольный 119*189 см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1 677,24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Haier HSU-24HEK203/R2 6.8 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37 570,63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Тиски поворотные 140мм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4 461,49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(бук натур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(бук натур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5 591,00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(бук натур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2 173,10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(бук натур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9 260,71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Короб двусторонний уличный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9 500,00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Штендер двухсторонний (рекламный щит)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3 562,50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 каб 502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 каб 502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 каб 502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 каб 502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2 424,50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каб 502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2 629,90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 каб 502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2 629,90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каб 110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1 240,95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каб 110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1 240,95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каб 113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1 240,95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каб 113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1 240,95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3 246,49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3 246,48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7 413,85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6 330,49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черный каркас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Престиж Эрго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1 839,71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Престиж Эрго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1 839,71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Престиж Эрго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1 839,71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Престиж Эрго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1 839,71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посетителя черн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2 729,50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посетителя черн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2 729,51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посетителя черн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2 729,51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посетителя черн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2 729,51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посетителя черн кож зам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2 729,51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двухстворчатый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двухстворчатый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двухстворчатый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книжный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Cотовый телефон Nokia 3310 GSM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2 817,79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Cотовый телефон Nokia 3310 GSM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2 817,80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 540  AXSN синее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3 731,65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 540  AXSN синее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3 731,65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 540  AXSN синее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3 731,64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 540  AXSN синее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3 731,64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прямоугольный ССМ-СТ160*80 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3 871,48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прямоугольный ССМ-СТ180*89 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4 185,72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прямоугольный ССМ-СТ180*89 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4 185,72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прямоугольный ССМ-СТ180*89 Д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4 185,72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4 144,77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4 144,77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4 144,77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4 144,76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руководителя СН 411 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12 099,57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(Джуно)черный кож зам на коричневом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3 100,99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/ISO-24 Black Nowy styl/ черный кож зам на черном каркасе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560,03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/СН 470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/СН 470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/СН 470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/СН 470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Офисное кресло /СН 470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3 583,32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/CH687 AXSN/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/CH6661/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/CH6661/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/CH6661/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/CH6661/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/CH6661/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ДСП с ящиками/ССМ-ТММ43*47УД/П/Ольха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4 144,77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ДСП с ящиками/ССМ-ТММ43*47УД/П/Ольха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4 144,77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ящиками/ССМ-ТМП43*60УД/ПФ/Ольха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ящиками/ССМ-ТМП43*60УД/ПФ/Ольха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(прав)ССМ-СТЭ160*120П/Д/Ольха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5 679,37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(лев)ССМ-СТЭ160*120Л/Д/Ольха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5 678,69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широкий/ССМ-Г217*71/Ольха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5 843,91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Широкий, высокий, без дверец/ССМ-СЖ217Х71/Серый шагрень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7 355,92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на опорах из ДСП/ССМ-СТ 120*60/Д/Клен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2 726,71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ящиками/ССМ-ТМП43*60УД/ПФ/Клен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с ящиками/ССМ-ТМП43*60УД/ПФ/Клен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(прав)/ССМ-СТЭ160*120П/Д/Клен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5 679,37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широкий / ССМ-Г217*71/Клен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5 844,64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/ССМ-ШК217*71С/Д/Клен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10 009,18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(ССМ-0015) (ССМ-Ш217*71) (ольха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6 864,41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(ССМ-0015) (ССМ-Ш217*71) (ольха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6 864,41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(ССМ-0017) (ССМ-Г217*71) (ольха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5 844,64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(ССМ-0017) (ССМ-Г217*71) (ольха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5 844,64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(ССМ-0016) (ССМ-ШК217*71С/Д) (ольха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10 009,18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 (ССМ-0017) (ССМ-Г217*71) (ольха шагрень)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5 844,64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Электромагнитный теплосчетчик КМ-5-4-25 с блок питанием БПИ-38 импульсный и термосопротивлением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56 309,92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416,68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416,68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416,68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416,68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416,68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Часы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333,32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Насос с комплектующими шлангов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7 752,10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Пуско-зарядное устройство FUBOG FORCE 320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9 833,32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2 кВт BALLU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Сушилка для рук 2 кВт BALLU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Лестница стремянка 10 ступеней 3-х секцион телескопическая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8 200,00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791,68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791,68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телекоммуникационный настенный 12U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6 660,82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 687 АХSN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 687 АХSN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 687 АХSN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3 208,32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 661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2 784,61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СН-725AXSN/B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3 432,89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СН-725AXSN/B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3 432,89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СН-725AXSN/B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3 432,88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СН-555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2 910,29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персонала СН-555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2 910,29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Nickolas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9 870,07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Nickolas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9 870,07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RCH 9127 Оптика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7 870,07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7 336,88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7 336,16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6 091,08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с конференц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6 091,08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Конференц-приставка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3 814,97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5 838,98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Стеллаж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5 838,98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10 009,18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10 009,18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4 545,88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купе миланский орех+зеркало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20 179,37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Перегородка стеклянная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7 439,28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 оргтехнику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4 545,88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Конференц приставка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6 224,57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5 679,37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правый с конференц-приставкой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7 336,15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левый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4 639,84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4 831,90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10 009,18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6 242,24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сервисная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6 206,22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со стеклом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6 479,50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купе с зеркалом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17 650,43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миланский орех светлый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10 009,18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3403D1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1 088 176,54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3403D1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1 088 176,55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 Depo Storm 3403D1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1 088 176,55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Storm 3403D1/2T1000G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1 118 411,02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Сервер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Depo Storm 3403D1/2T1000G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1 118 411,03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889,86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889,86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1 347,49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1 347,49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1 347,49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831,26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831,26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(на балкон)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1 347,49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E718CB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Мойка</w:t>
            </w:r>
            <w:r w:rsidRPr="00E718CB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Karcher K 4 COMPACT CAR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13 125,00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Пылесос бытовой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3 193,76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Печь СВЧ 700 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4 681,24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Компрессор FUBAG FC 230/24 CM2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9 625,01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Камера видеонаблюдения AXIS P3225-LVE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48 488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рулонные (к409)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10 972,50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для ресепшн Vasanta V-84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9 043,64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для ресепшн Vasanta V-84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9 043,65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для ресепшн Vasanta V-87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5 374,58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для ресепшн Vasanta V-87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5 374,58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для ресепшн Vasanta V-87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5 374,58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для ресепшн Vasanta V-85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4 228,18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V-91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2 705,10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V-91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2 705,10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подкатная V-91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2 705,10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со стеклом V-634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6 881,37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полуоткрытый V-604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4 909,65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закрытый V-651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2 845,22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(перегородка стекло/дуб)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19 212,24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(перегородка стекло/дуб)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19 212,24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(перегородка стекло/дуб)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19 212,24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Модуль комбинированный (перегородка стекло/дуб)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14 333,67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Мультисистема ELECTROLUX EACU-18Н/UP2/N3 (2 внутренних/1внешний)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70 649,10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Сплит-система BSW-07HN1/OL_17Y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18 911,45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Сплит-система BSW-07HN1/OL_17Y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20 408,10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Сплит-система BSW-09HN1/OL_17Y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19 568,56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Сплит-система BSW-09HN1/OL_17Y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20 516,39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масляный МН-9001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2 380,86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Радиатор масляный МН-7001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1 996,76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электроэнергии Меркурий 231 АТ-01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2 016,57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двухсторонняя 3 ступени, алюминий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945,89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двухсторонняя 3 ступени, алюминий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945,89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двухсторонняя 3 ступени, алюминий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945,89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Кулер аппарат для воды LD-AEL-718C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5 582,50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Сплит-система Haier HSU-09HLC203/R2 2,5кВт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22 295,19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Сплит-система Haier HSU-07HLD303/R2 2,0кВт (каб304)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21 518,36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Сплит-система Haier HSU-24HЕК203/R2 6,8кВт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42 182,21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MAG3-105-148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6 180,30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MAG3-105-148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6 180,30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MAG3-105-148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6 180,30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Светильник MAG3-105-148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6 180,32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15 699,74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с приставкой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14 561,24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приставная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8 868,74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15 097,50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Гардероб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11 096,24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 миланский орех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5 029,74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 струбцине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967,17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Лампа на струбцине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967,16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3 758,34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3 902,24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761,30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Подставка пол машину 3 т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629,24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контроля доступа в помещение №23 (СКУД)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20 774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Система хранения данных  DEPO Storage 2324SF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410 777,90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7.0 Lite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4 707,21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7.0 Lite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4 707,21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7.0 Lite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4 707,21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7.0 Lite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4 707,20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7.0 Lite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4 707,20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7.0 Lite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4 707,20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спутникового мониторинга GALILEOSKY 7.0 Lite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4 707,20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двухсторонняя 3 ступени, сталь М8203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Стремянка двухсторонняя 3 ступени, сталь М8203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894,50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Беспроводная точка доступа Ubiquiti M2-400 с креплением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6 091,11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1 341,67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LS-11-50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4 726,20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вертикальные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3 889,87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5 996,77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Стенд информационный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5 996,77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Сплит система Panasonic CU-E15RKD/CS-E15RKDW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65 702,68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(миланс орех свет)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3 751,87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Стол эргономичный (миланс орех свет)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3 751,87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(миланс орех свет)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4 614,37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Тумба мобильная (миланс орех свет)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4 614,37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3 879,78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для оператора CHAIRMAN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3 879,78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650,54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Стул ИЗО каркас черный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650,54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Шкаф комбинированный (миланс орех свет)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10 565,62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</w:t>
            </w:r>
            <w:r w:rsidRPr="00494D75">
              <w:rPr>
                <w:rFonts w:ascii="Arial" w:hAnsi="Arial" w:cs="Arial"/>
                <w:sz w:val="16"/>
                <w:szCs w:val="16"/>
                <w:lang w:val="en-US" w:eastAsia="ru-RU"/>
              </w:rPr>
              <w:t xml:space="preserve"> Daikin ATYN35L / ARYN35L Nord (-40 C)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51 559,32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(каб 100 АМРО)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108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Жалюзи горизонтальные (каб 100 АМРО)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1 330,00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Почтовый ящик LT-02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2 966,10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воды Метер СВУ 15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Мебель корпусная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67 660,00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ЦЭ-6806П-02ФСУ для проверки счетчиков на месте установки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4 040,00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ЦЭ-6806П-02ФСУ для проверки счетчиков на месте установки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4 040,00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Счетчик ЦЭ-6806П-02ФСУ для проверки счетчиков на месте установки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4 040,00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 ВАФ-А" для проверки схемы подключения счетчика (в комплекте с 2 клещами)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 ВАФ-А" для проверки схемы подключения счетчика (в комплекте с 2 клещами)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 ВАФ-А" для проверки схемы подключения счетчика (в комплекте с 2 клещами)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1 572,00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Прибор "Парма  ВАФ-А" для проверки схемы подключения счетчика (в комплекте с 2 клещами)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1 572,00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Тепловая завеса PYROX LG-9  с пультом управления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2 486,00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Кондиционер CW-С240КЕ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3 197,00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Принтер НР M606dn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32 514,06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Многофункциональное устройство МФУ НР М426dw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11 823,49</w:t>
            </w:r>
          </w:p>
        </w:tc>
        <w:tc>
          <w:tcPr>
            <w:tcW w:w="1188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в нерабочем состоянии, разукомплектован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Т-9908 axsn-low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Кресло офисное Т-9908 axsn-low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3 125,00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Трехфазный однотарифный электронный электросчетчик Меркурий 230 АМ01 (5-60А)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925,99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B60D12" w:rsidRPr="00494D75" w:rsidTr="001F7D48">
        <w:trPr>
          <w:trHeight w:val="960"/>
        </w:trPr>
        <w:tc>
          <w:tcPr>
            <w:tcW w:w="2581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Чайник PHILIPS HD 9306/02</w:t>
            </w:r>
          </w:p>
        </w:tc>
        <w:tc>
          <w:tcPr>
            <w:tcW w:w="1232" w:type="pct"/>
            <w:shd w:val="clear" w:color="auto" w:fill="auto"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</w:pPr>
            <w:r w:rsidRPr="00494D75">
              <w:rPr>
                <w:rFonts w:ascii="TimesNewRomanPSMT" w:hAnsi="TimesNewRomanPSMT" w:cs="Arial"/>
                <w:color w:val="000000"/>
                <w:sz w:val="16"/>
                <w:szCs w:val="16"/>
                <w:lang w:eastAsia="ru-RU"/>
              </w:rPr>
              <w:t>1 853,78</w:t>
            </w:r>
          </w:p>
        </w:tc>
        <w:tc>
          <w:tcPr>
            <w:tcW w:w="1188" w:type="pct"/>
            <w:shd w:val="clear" w:color="auto" w:fill="auto"/>
            <w:noWrap/>
            <w:vAlign w:val="center"/>
            <w:hideMark/>
          </w:tcPr>
          <w:p w:rsidR="00B60D12" w:rsidRPr="00494D75" w:rsidRDefault="00B60D12" w:rsidP="001F7D4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494D75">
              <w:rPr>
                <w:rFonts w:ascii="Arial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1F7D48" w:rsidRPr="001F7D48" w:rsidRDefault="001F7D48" w:rsidP="001F7D48">
      <w:pPr>
        <w:jc w:val="both"/>
        <w:rPr>
          <w:rFonts w:ascii="Times New Roman" w:hAnsi="Times New Roman" w:cs="Times New Roman"/>
        </w:rPr>
      </w:pPr>
      <w:r w:rsidRPr="001F7D48">
        <w:rPr>
          <w:rFonts w:ascii="Times New Roman" w:hAnsi="Times New Roman" w:cs="Times New Roman"/>
        </w:rPr>
        <w:t xml:space="preserve">в безналичном порядке перечисляет Организатору торгов задаток в размере 20% от цены Лота по реквизитам: Получатель – </w:t>
      </w:r>
      <w:r w:rsidRPr="008F1052">
        <w:rPr>
          <w:rFonts w:ascii="Times New Roman" w:hAnsi="Times New Roman" w:cs="Times New Roman"/>
          <w:b/>
        </w:rPr>
        <w:t>ПАО «Архэнергосбыт» (ИНН 2901134250 ОГРН 1052901029235)</w:t>
      </w:r>
      <w:r w:rsidRPr="001F7D48">
        <w:rPr>
          <w:rFonts w:ascii="Times New Roman" w:hAnsi="Times New Roman" w:cs="Times New Roman"/>
        </w:rPr>
        <w:t>, р/с 40702810707200002481 в филиале СЕВЕРО-ЗАПАДНЫЙ ПАО БАНК "ФК ОТКРЫТИЕ", к/с 30101810540300000795, БИК 044030795.</w:t>
      </w:r>
    </w:p>
    <w:p w:rsidR="001F7D48" w:rsidRPr="001F7D48" w:rsidRDefault="001F7D48" w:rsidP="001F7D48">
      <w:pPr>
        <w:jc w:val="both"/>
        <w:rPr>
          <w:rFonts w:ascii="Times New Roman" w:hAnsi="Times New Roman" w:cs="Times New Roman"/>
        </w:rPr>
      </w:pPr>
      <w:r w:rsidRPr="001F7D48">
        <w:rPr>
          <w:rFonts w:ascii="Times New Roman" w:hAnsi="Times New Roman" w:cs="Times New Roman"/>
        </w:rPr>
        <w:t>В назначении платежа подлежат указанию данные, позволяющие определить Торги, в которых намерен участвовать Претендент: «Задаток за участие в торгах № _____Лот № _____, ПАО «Архэнергосбыт в размере 20 % от цены Лота»</w:t>
      </w:r>
    </w:p>
    <w:p w:rsidR="001F7D48" w:rsidRPr="001F7D48" w:rsidRDefault="001F7D48" w:rsidP="00B42279">
      <w:pPr>
        <w:jc w:val="both"/>
        <w:rPr>
          <w:rFonts w:ascii="Times New Roman" w:hAnsi="Times New Roman" w:cs="Times New Roman"/>
          <w:b/>
        </w:rPr>
      </w:pPr>
      <w:r w:rsidRPr="001F7D48">
        <w:rPr>
          <w:rFonts w:ascii="Times New Roman" w:hAnsi="Times New Roman" w:cs="Times New Roman"/>
          <w:b/>
        </w:rPr>
        <w:t>Задаток в размере 20 % от начальной цены для каждого периода должен поступить в период приема заявок и должен быть равен задатку, установленному для периода, на который Претендент собирается подать заявку.</w:t>
      </w:r>
    </w:p>
    <w:p w:rsidR="00B42279" w:rsidRDefault="00B42279" w:rsidP="00B42279">
      <w:pPr>
        <w:jc w:val="both"/>
        <w:rPr>
          <w:rFonts w:ascii="Times New Roman" w:hAnsi="Times New Roman" w:cs="Times New Roman"/>
        </w:rPr>
      </w:pPr>
      <w:r w:rsidRPr="00B60D12">
        <w:rPr>
          <w:rFonts w:ascii="Times New Roman" w:hAnsi="Times New Roman" w:cs="Times New Roman"/>
        </w:rPr>
        <w:t>Задаток вносится Претендентом в качестве обеспечения обязательства по оплате приобретаемого имущества.</w:t>
      </w:r>
    </w:p>
    <w:p w:rsidR="001F7D48" w:rsidRPr="001F7D48" w:rsidRDefault="001F7D48" w:rsidP="001F7D48">
      <w:pPr>
        <w:jc w:val="both"/>
        <w:rPr>
          <w:rFonts w:ascii="Times New Roman" w:hAnsi="Times New Roman" w:cs="Times New Roman"/>
          <w:b/>
          <w:u w:val="single"/>
        </w:rPr>
      </w:pPr>
      <w:r w:rsidRPr="001F7D48">
        <w:rPr>
          <w:rFonts w:ascii="Times New Roman" w:hAnsi="Times New Roman" w:cs="Times New Roman"/>
        </w:rPr>
        <w:t xml:space="preserve">1.2. </w:t>
      </w:r>
      <w:r w:rsidRPr="001F7D48">
        <w:rPr>
          <w:rFonts w:ascii="Times New Roman" w:hAnsi="Times New Roman" w:cs="Times New Roman"/>
          <w:b/>
          <w:u w:val="single"/>
        </w:rPr>
        <w:t xml:space="preserve">Организатор торгов </w:t>
      </w:r>
      <w:r w:rsidRPr="001F7D48">
        <w:rPr>
          <w:rFonts w:ascii="Times New Roman" w:hAnsi="Times New Roman" w:cs="Times New Roman"/>
        </w:rPr>
        <w:t xml:space="preserve">заключает с Претендентами договоры о задатке, принимает денежные средства в качестве задатков от Претендентов, </w:t>
      </w:r>
      <w:r w:rsidRPr="001F7D48">
        <w:rPr>
          <w:rFonts w:ascii="Times New Roman" w:hAnsi="Times New Roman" w:cs="Times New Roman"/>
          <w:b/>
          <w:u w:val="single"/>
        </w:rPr>
        <w:t>возвращает денежные средства</w:t>
      </w:r>
      <w:r w:rsidRPr="001F7D48">
        <w:rPr>
          <w:rFonts w:ascii="Times New Roman" w:hAnsi="Times New Roman" w:cs="Times New Roman"/>
        </w:rPr>
        <w:t xml:space="preserve">, полученные в качестве задатка Претендентам, не признанным победителями торгов </w:t>
      </w:r>
      <w:r w:rsidRPr="001F7D48">
        <w:rPr>
          <w:rFonts w:ascii="Times New Roman" w:hAnsi="Times New Roman" w:cs="Times New Roman"/>
          <w:b/>
          <w:u w:val="single"/>
        </w:rPr>
        <w:t>за минусом суммы за расчетное кассовое облуживание согласно тарифам банка.</w:t>
      </w:r>
    </w:p>
    <w:p w:rsidR="001F7D48" w:rsidRPr="001F7D48" w:rsidRDefault="001F7D48" w:rsidP="00B42279">
      <w:pPr>
        <w:jc w:val="both"/>
        <w:rPr>
          <w:rFonts w:ascii="Times New Roman" w:hAnsi="Times New Roman" w:cs="Times New Roman"/>
          <w:b/>
        </w:rPr>
      </w:pPr>
      <w:r w:rsidRPr="001F7D48">
        <w:rPr>
          <w:rFonts w:ascii="Times New Roman" w:hAnsi="Times New Roman" w:cs="Times New Roman"/>
        </w:rPr>
        <w:t xml:space="preserve">1.3. Надлежащим исполнением Претендентом условий настоящего Договора </w:t>
      </w:r>
      <w:r w:rsidRPr="001F7D48">
        <w:rPr>
          <w:rFonts w:ascii="Times New Roman" w:hAnsi="Times New Roman" w:cs="Times New Roman"/>
          <w:b/>
        </w:rPr>
        <w:t>является поступление задатка</w:t>
      </w:r>
      <w:r w:rsidRPr="001F7D48">
        <w:rPr>
          <w:rFonts w:ascii="Times New Roman" w:hAnsi="Times New Roman" w:cs="Times New Roman"/>
        </w:rPr>
        <w:t xml:space="preserve"> на расчетный счет ПАО «Архэнергосбыт» </w:t>
      </w:r>
      <w:r w:rsidRPr="001F7D48">
        <w:rPr>
          <w:rFonts w:ascii="Times New Roman" w:hAnsi="Times New Roman" w:cs="Times New Roman"/>
          <w:b/>
        </w:rPr>
        <w:t>до даты окончания приема заявок на участие в торгах.</w:t>
      </w:r>
    </w:p>
    <w:p w:rsidR="00B42279" w:rsidRPr="001F7D48" w:rsidRDefault="00B42279" w:rsidP="001F7D48">
      <w:pPr>
        <w:jc w:val="center"/>
        <w:rPr>
          <w:rFonts w:ascii="Times New Roman" w:hAnsi="Times New Roman" w:cs="Times New Roman"/>
          <w:b/>
        </w:rPr>
      </w:pPr>
      <w:r w:rsidRPr="001F7D48">
        <w:rPr>
          <w:rFonts w:ascii="Times New Roman" w:hAnsi="Times New Roman" w:cs="Times New Roman"/>
          <w:b/>
        </w:rPr>
        <w:t>2. ПОРЯДОК ВНЕСЕНИЯ ЗАДАТКА</w:t>
      </w:r>
    </w:p>
    <w:p w:rsidR="00B42279" w:rsidRPr="00B60D12" w:rsidRDefault="00B42279" w:rsidP="00B42279">
      <w:pPr>
        <w:jc w:val="both"/>
        <w:rPr>
          <w:rStyle w:val="apple-style-span"/>
          <w:rFonts w:ascii="Times New Roman" w:hAnsi="Times New Roman" w:cs="Times New Roman"/>
          <w:shd w:val="clear" w:color="auto" w:fill="FFFFFF"/>
        </w:rPr>
      </w:pPr>
      <w:r w:rsidRPr="00B60D12">
        <w:rPr>
          <w:rFonts w:ascii="Times New Roman" w:hAnsi="Times New Roman" w:cs="Times New Roman"/>
        </w:rPr>
        <w:t xml:space="preserve">2.1. </w:t>
      </w:r>
      <w:r w:rsidR="003367CE" w:rsidRPr="00B60D12">
        <w:rPr>
          <w:rStyle w:val="apple-style-span"/>
          <w:rFonts w:ascii="Times New Roman" w:hAnsi="Times New Roman" w:cs="Times New Roman"/>
          <w:shd w:val="clear" w:color="auto" w:fill="FFFFFF"/>
        </w:rPr>
        <w:t xml:space="preserve">Задаток в размере 20% от начальной цены лота вносится </w:t>
      </w:r>
      <w:r w:rsidR="003367CE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 xml:space="preserve">с 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16</w:t>
      </w:r>
      <w:r w:rsidR="00B60D12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.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04</w:t>
      </w:r>
      <w:r w:rsidR="00B60D12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.202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4</w:t>
      </w:r>
      <w:r w:rsidR="00B60D12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 xml:space="preserve">г. 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00:00</w:t>
      </w:r>
      <w:r w:rsidR="00B60D12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 xml:space="preserve"> по 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15.05.2024</w:t>
      </w:r>
      <w:r w:rsidR="00B60D12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 xml:space="preserve">г. 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23</w:t>
      </w:r>
      <w:r w:rsidR="00B60D12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: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>59,</w:t>
      </w:r>
      <w:r w:rsidR="001F7D48" w:rsidRPr="001F7D48">
        <w:rPr>
          <w:rStyle w:val="apple-style-span"/>
          <w:rFonts w:ascii="Times New Roman" w:hAnsi="Times New Roman" w:cs="Times New Roman"/>
          <w:shd w:val="clear" w:color="auto" w:fill="FFFFFF"/>
        </w:rPr>
        <w:t xml:space="preserve"> считается внесенным с момента его зачисления на счет Продавца и должен быть равен, задатку, установленного для периода, на который Претендент собирается подать заявку.</w:t>
      </w:r>
    </w:p>
    <w:p w:rsidR="001F7D48" w:rsidRPr="001F7D48" w:rsidRDefault="003367CE" w:rsidP="00B42279">
      <w:pPr>
        <w:jc w:val="both"/>
        <w:rPr>
          <w:rStyle w:val="apple-style-span"/>
          <w:rFonts w:ascii="Times New Roman" w:hAnsi="Times New Roman" w:cs="Times New Roman"/>
          <w:b/>
          <w:shd w:val="clear" w:color="auto" w:fill="FFFFFF"/>
        </w:rPr>
      </w:pPr>
      <w:r w:rsidRPr="00B60D12">
        <w:rPr>
          <w:rStyle w:val="apple-style-span"/>
          <w:rFonts w:ascii="Times New Roman" w:hAnsi="Times New Roman" w:cs="Times New Roman"/>
          <w:shd w:val="clear" w:color="auto" w:fill="FFFFFF"/>
        </w:rPr>
        <w:t xml:space="preserve">Прием заявок осуществляется </w:t>
      </w:r>
      <w:r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 xml:space="preserve">с </w:t>
      </w:r>
      <w:r w:rsidR="001F7D48" w:rsidRPr="001F7D48">
        <w:rPr>
          <w:rStyle w:val="apple-style-span"/>
          <w:rFonts w:ascii="Times New Roman" w:hAnsi="Times New Roman" w:cs="Times New Roman"/>
          <w:b/>
          <w:shd w:val="clear" w:color="auto" w:fill="FFFFFF"/>
        </w:rPr>
        <w:t xml:space="preserve">16.04.2024г. 00:00 по 15.05.2024г. </w:t>
      </w:r>
      <w:r w:rsidR="008F1052">
        <w:rPr>
          <w:rStyle w:val="apple-style-span"/>
          <w:rFonts w:ascii="Times New Roman" w:hAnsi="Times New Roman" w:cs="Times New Roman"/>
          <w:b/>
          <w:shd w:val="clear" w:color="auto" w:fill="FFFFFF"/>
        </w:rPr>
        <w:t>23:59.</w:t>
      </w:r>
      <w:bookmarkStart w:id="0" w:name="_GoBack"/>
      <w:bookmarkEnd w:id="0"/>
    </w:p>
    <w:p w:rsidR="00B42279" w:rsidRPr="00B60D12" w:rsidRDefault="00B42279" w:rsidP="00B42279">
      <w:pPr>
        <w:jc w:val="both"/>
        <w:rPr>
          <w:rFonts w:ascii="Times New Roman" w:hAnsi="Times New Roman" w:cs="Times New Roman"/>
        </w:rPr>
      </w:pPr>
      <w:r w:rsidRPr="00B60D12">
        <w:rPr>
          <w:rFonts w:ascii="Times New Roman" w:hAnsi="Times New Roman" w:cs="Times New Roman"/>
        </w:rPr>
        <w:t>Документом, подтверждающим внесение задатка на счет Организатора</w:t>
      </w:r>
      <w:r w:rsidR="008F1052">
        <w:rPr>
          <w:rFonts w:ascii="Times New Roman" w:hAnsi="Times New Roman" w:cs="Times New Roman"/>
        </w:rPr>
        <w:t xml:space="preserve"> торгов</w:t>
      </w:r>
      <w:r w:rsidRPr="00B60D12">
        <w:rPr>
          <w:rFonts w:ascii="Times New Roman" w:hAnsi="Times New Roman" w:cs="Times New Roman"/>
        </w:rPr>
        <w:t xml:space="preserve">, является выписка со счета Организатора, представляемая, до признания Претендента участником торгов, Организатором </w:t>
      </w:r>
      <w:r w:rsidR="008F1052">
        <w:rPr>
          <w:rFonts w:ascii="Times New Roman" w:hAnsi="Times New Roman" w:cs="Times New Roman"/>
        </w:rPr>
        <w:t xml:space="preserve">торгов </w:t>
      </w:r>
      <w:r w:rsidRPr="00B60D12">
        <w:rPr>
          <w:rFonts w:ascii="Times New Roman" w:hAnsi="Times New Roman" w:cs="Times New Roman"/>
        </w:rPr>
        <w:t>в комиссию по проведению торгов.</w:t>
      </w:r>
    </w:p>
    <w:p w:rsidR="00B42279" w:rsidRPr="00B60D12" w:rsidRDefault="00B42279" w:rsidP="00B42279">
      <w:pPr>
        <w:jc w:val="both"/>
        <w:rPr>
          <w:rFonts w:ascii="Times New Roman" w:hAnsi="Times New Roman" w:cs="Times New Roman"/>
        </w:rPr>
      </w:pPr>
      <w:r w:rsidRPr="00B60D12">
        <w:rPr>
          <w:rFonts w:ascii="Times New Roman" w:hAnsi="Times New Roman" w:cs="Times New Roman"/>
        </w:rPr>
        <w:t>В случае если, в указанный срок задаток не поступил на счет Организатора</w:t>
      </w:r>
      <w:r w:rsidR="008F1052">
        <w:rPr>
          <w:rFonts w:ascii="Times New Roman" w:hAnsi="Times New Roman" w:cs="Times New Roman"/>
        </w:rPr>
        <w:t xml:space="preserve"> торгов</w:t>
      </w:r>
      <w:r w:rsidRPr="00B60D12">
        <w:rPr>
          <w:rFonts w:ascii="Times New Roman" w:hAnsi="Times New Roman" w:cs="Times New Roman"/>
        </w:rPr>
        <w:t>, обязательства Претендента по внесению задатка считаются неисполненными.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B60D12">
        <w:rPr>
          <w:rFonts w:ascii="Times New Roman" w:hAnsi="Times New Roman" w:cs="Times New Roman"/>
        </w:rPr>
        <w:t>2.2. Заявитель не вправе распоряжаться денежными средствами, поступившими на счет</w:t>
      </w:r>
      <w:r w:rsidRPr="000313B4">
        <w:rPr>
          <w:rFonts w:ascii="Times New Roman" w:hAnsi="Times New Roman" w:cs="Times New Roman"/>
        </w:rPr>
        <w:t xml:space="preserve"> Организатора в качестве задатка.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2.3. На денежные средства, перечисленные в соответствии с настоящим Договором, проценты не начисляются.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2.4. Внесенный Претендентом задаток, в случае признания его Победителем торгов и заключения между ним и Продавцом Договора купли - продажи имущества, перечисляется Организатором</w:t>
      </w:r>
      <w:r w:rsidR="008F1052" w:rsidRPr="008F1052">
        <w:t xml:space="preserve"> </w:t>
      </w:r>
      <w:r w:rsidR="008F1052" w:rsidRPr="008F1052">
        <w:rPr>
          <w:rFonts w:ascii="Times New Roman" w:hAnsi="Times New Roman" w:cs="Times New Roman"/>
        </w:rPr>
        <w:t>торгов</w:t>
      </w:r>
      <w:r w:rsidRPr="000313B4">
        <w:rPr>
          <w:rFonts w:ascii="Times New Roman" w:hAnsi="Times New Roman" w:cs="Times New Roman"/>
        </w:rPr>
        <w:t xml:space="preserve"> на счет Продавца.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 xml:space="preserve">2.5. Организатор </w:t>
      </w:r>
      <w:r w:rsidR="008F1052" w:rsidRPr="008F1052">
        <w:rPr>
          <w:rFonts w:ascii="Times New Roman" w:hAnsi="Times New Roman" w:cs="Times New Roman"/>
        </w:rPr>
        <w:t xml:space="preserve">торгов </w:t>
      </w:r>
      <w:r w:rsidRPr="000313B4">
        <w:rPr>
          <w:rFonts w:ascii="Times New Roman" w:hAnsi="Times New Roman" w:cs="Times New Roman"/>
        </w:rPr>
        <w:t>обязуется возвратить Претенденту сумму задатка в порядке и в случаях, установленных ст. 3 настоящего Договора.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2.6. Возврат средств, в соответствии со ст.3 настоящего Договора, осуществляется на расчетный счет Претендента: ___________________________________________________.</w:t>
      </w:r>
    </w:p>
    <w:p w:rsidR="00B42279" w:rsidRPr="008F1052" w:rsidRDefault="00B42279" w:rsidP="008F1052">
      <w:pPr>
        <w:jc w:val="center"/>
        <w:rPr>
          <w:rFonts w:ascii="Times New Roman" w:hAnsi="Times New Roman" w:cs="Times New Roman"/>
          <w:b/>
        </w:rPr>
      </w:pPr>
      <w:r w:rsidRPr="008F1052">
        <w:rPr>
          <w:rFonts w:ascii="Times New Roman" w:hAnsi="Times New Roman" w:cs="Times New Roman"/>
          <w:b/>
        </w:rPr>
        <w:t>3.ВОЗВРАТ ДЕНЕЖНЫХ СРЕДСТВ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3.1. В случае если Претендент не допущен к участию в торгах, Организатор</w:t>
      </w:r>
      <w:r w:rsidR="008F1052" w:rsidRPr="008F1052">
        <w:t xml:space="preserve"> </w:t>
      </w:r>
      <w:r w:rsidR="008F1052" w:rsidRPr="008F1052">
        <w:rPr>
          <w:rFonts w:ascii="Times New Roman" w:hAnsi="Times New Roman" w:cs="Times New Roman"/>
        </w:rPr>
        <w:t>торгов</w:t>
      </w:r>
      <w:r w:rsidRPr="000313B4">
        <w:rPr>
          <w:rFonts w:ascii="Times New Roman" w:hAnsi="Times New Roman" w:cs="Times New Roman"/>
        </w:rPr>
        <w:t xml:space="preserve">, в течение 5 (пяти) </w:t>
      </w:r>
      <w:r w:rsidR="002F7E6D" w:rsidRPr="000313B4">
        <w:rPr>
          <w:rFonts w:ascii="Times New Roman" w:hAnsi="Times New Roman" w:cs="Times New Roman"/>
        </w:rPr>
        <w:t>рабочих дней</w:t>
      </w:r>
      <w:r w:rsidRPr="000313B4">
        <w:rPr>
          <w:rFonts w:ascii="Times New Roman" w:hAnsi="Times New Roman" w:cs="Times New Roman"/>
        </w:rPr>
        <w:t xml:space="preserve"> с даты подведения итогов торгов, обязуется перечислить задаток на счет Претендента. 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3.3. В случае если Претендент, признанный участником торгов, не признан Победителем торгов, Организатор</w:t>
      </w:r>
      <w:r w:rsidR="008F1052" w:rsidRPr="008F1052">
        <w:t xml:space="preserve"> </w:t>
      </w:r>
      <w:r w:rsidR="008F1052" w:rsidRPr="008F1052">
        <w:rPr>
          <w:rFonts w:ascii="Times New Roman" w:hAnsi="Times New Roman" w:cs="Times New Roman"/>
        </w:rPr>
        <w:t>торгов</w:t>
      </w:r>
      <w:r w:rsidRPr="000313B4">
        <w:rPr>
          <w:rFonts w:ascii="Times New Roman" w:hAnsi="Times New Roman" w:cs="Times New Roman"/>
        </w:rPr>
        <w:t xml:space="preserve">, в течение 5 (пяти) рабочих дней с даты подведения итогов торгов, обязуется перечислить задаток на счет Претендента.  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3.4. В случае отзыва Претендентом, в установленном действующим законодательством порядке, заявки на участие в торгах, до признания его участником торгов, Организатор</w:t>
      </w:r>
      <w:r w:rsidR="008F1052" w:rsidRPr="008F1052">
        <w:t xml:space="preserve"> </w:t>
      </w:r>
      <w:r w:rsidR="008F1052" w:rsidRPr="008F1052">
        <w:rPr>
          <w:rFonts w:ascii="Times New Roman" w:hAnsi="Times New Roman" w:cs="Times New Roman"/>
        </w:rPr>
        <w:t>торгов</w:t>
      </w:r>
      <w:r w:rsidRPr="000313B4">
        <w:rPr>
          <w:rFonts w:ascii="Times New Roman" w:hAnsi="Times New Roman" w:cs="Times New Roman"/>
        </w:rPr>
        <w:t xml:space="preserve"> обязуется, не позднее 5 (пяти) </w:t>
      </w:r>
      <w:r w:rsidR="002F7E6D" w:rsidRPr="000313B4">
        <w:rPr>
          <w:rFonts w:ascii="Times New Roman" w:hAnsi="Times New Roman" w:cs="Times New Roman"/>
        </w:rPr>
        <w:t>рабочих дней</w:t>
      </w:r>
      <w:r w:rsidRPr="000313B4">
        <w:rPr>
          <w:rFonts w:ascii="Times New Roman" w:hAnsi="Times New Roman" w:cs="Times New Roman"/>
        </w:rPr>
        <w:t>, с даты получения письменного уведомления Претендента об отзыве заявки, перечислить сумму задатка на счет Претендента. Если заявка отозвана Претендентом позднее даты окончания приема заявок, задаток возвращается в порядке, установленном для участников торгов.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 xml:space="preserve">3.5. В случае если Претендент, признанный Победителем торгов, не заключил договор купли - продажи имущества, или же не оплатил </w:t>
      </w:r>
      <w:r w:rsidR="002F7E6D" w:rsidRPr="000313B4">
        <w:rPr>
          <w:rFonts w:ascii="Times New Roman" w:hAnsi="Times New Roman" w:cs="Times New Roman"/>
        </w:rPr>
        <w:t>предусмотренную договором</w:t>
      </w:r>
      <w:r w:rsidRPr="000313B4">
        <w:rPr>
          <w:rFonts w:ascii="Times New Roman" w:hAnsi="Times New Roman" w:cs="Times New Roman"/>
        </w:rPr>
        <w:t xml:space="preserve"> купли-продажи </w:t>
      </w:r>
      <w:r w:rsidR="001F7D48" w:rsidRPr="000313B4">
        <w:rPr>
          <w:rFonts w:ascii="Times New Roman" w:hAnsi="Times New Roman" w:cs="Times New Roman"/>
        </w:rPr>
        <w:t>сумму, задаток</w:t>
      </w:r>
      <w:r w:rsidRPr="000313B4">
        <w:rPr>
          <w:rFonts w:ascii="Times New Roman" w:hAnsi="Times New Roman" w:cs="Times New Roman"/>
        </w:rPr>
        <w:t xml:space="preserve"> Претенденту не возвращается. 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3.6. В случае признания торгов несостоявшимся, Организатор</w:t>
      </w:r>
      <w:r w:rsidR="008F1052" w:rsidRPr="008F1052">
        <w:t xml:space="preserve"> </w:t>
      </w:r>
      <w:r w:rsidR="008F1052" w:rsidRPr="008F1052">
        <w:rPr>
          <w:rFonts w:ascii="Times New Roman" w:hAnsi="Times New Roman" w:cs="Times New Roman"/>
        </w:rPr>
        <w:t>торгов</w:t>
      </w:r>
      <w:r w:rsidRPr="000313B4">
        <w:rPr>
          <w:rFonts w:ascii="Times New Roman" w:hAnsi="Times New Roman" w:cs="Times New Roman"/>
        </w:rPr>
        <w:t xml:space="preserve"> обязуется, в течение 5 (пяти) рабочих дней с даты подведения итогов торгов, перечислить задаток на счет Претендента. </w:t>
      </w:r>
    </w:p>
    <w:p w:rsidR="008F1052" w:rsidRPr="008F1052" w:rsidRDefault="008F1052" w:rsidP="008F1052">
      <w:pPr>
        <w:jc w:val="both"/>
        <w:rPr>
          <w:rFonts w:ascii="Times New Roman" w:hAnsi="Times New Roman"/>
        </w:rPr>
      </w:pPr>
      <w:r w:rsidRPr="008F1052">
        <w:rPr>
          <w:rFonts w:ascii="Times New Roman" w:hAnsi="Times New Roman"/>
        </w:rPr>
        <w:t>3.7. 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8F1052" w:rsidRPr="008F1052" w:rsidRDefault="008F1052" w:rsidP="008F1052">
      <w:pPr>
        <w:jc w:val="both"/>
        <w:rPr>
          <w:rFonts w:ascii="Times New Roman" w:hAnsi="Times New Roman"/>
          <w:b/>
          <w:u w:val="single"/>
        </w:rPr>
      </w:pPr>
      <w:r w:rsidRPr="008F1052">
        <w:rPr>
          <w:rFonts w:ascii="Times New Roman" w:hAnsi="Times New Roman"/>
          <w:b/>
          <w:u w:val="single"/>
        </w:rPr>
        <w:t>3.8. Расходы за совершение банковских операций, связанные с возвратом задатка на счет Претендента, возлагаются на Претендента.</w:t>
      </w:r>
    </w:p>
    <w:p w:rsidR="008F1052" w:rsidRDefault="008F1052" w:rsidP="008F1052">
      <w:pPr>
        <w:jc w:val="center"/>
        <w:rPr>
          <w:rFonts w:ascii="Times New Roman" w:hAnsi="Times New Roman" w:cs="Times New Roman"/>
          <w:b/>
        </w:rPr>
      </w:pPr>
    </w:p>
    <w:p w:rsidR="00B42279" w:rsidRPr="008F1052" w:rsidRDefault="00B42279" w:rsidP="008F1052">
      <w:pPr>
        <w:jc w:val="center"/>
        <w:rPr>
          <w:rFonts w:ascii="Times New Roman" w:hAnsi="Times New Roman" w:cs="Times New Roman"/>
          <w:b/>
        </w:rPr>
      </w:pPr>
      <w:r w:rsidRPr="008F1052">
        <w:rPr>
          <w:rFonts w:ascii="Times New Roman" w:hAnsi="Times New Roman" w:cs="Times New Roman"/>
          <w:b/>
        </w:rPr>
        <w:t>4. ЗАКЛЮЧИТЕЛЬНЫЕ ПОЛОЖЕНИЯ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4.1. 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В указанный срок не включаются выходные, праздничные дни, а также дни, которые в установленном порядке публично объявлены нерабочими днями.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4.2. Настоящий Договор вступает в силу с момента его подписания и прекращает свое действие: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:rsidR="00B42279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Ростовской области или судов общей юрисдикции в соответствии с действующим законодательством Российской Федерации.</w:t>
      </w:r>
    </w:p>
    <w:p w:rsidR="0035203C" w:rsidRPr="000313B4" w:rsidRDefault="00B42279" w:rsidP="00B42279">
      <w:pPr>
        <w:jc w:val="both"/>
        <w:rPr>
          <w:rFonts w:ascii="Times New Roman" w:hAnsi="Times New Roman" w:cs="Times New Roman"/>
        </w:rPr>
      </w:pPr>
      <w:r w:rsidRPr="000313B4">
        <w:rPr>
          <w:rFonts w:ascii="Times New Roman" w:hAnsi="Times New Roman" w:cs="Times New Roman"/>
        </w:rPr>
        <w:t>4.4. Настоящий Договор составлен в двух экземплярах: для Организатора</w:t>
      </w:r>
      <w:r w:rsidR="008F1052" w:rsidRPr="008F1052">
        <w:t xml:space="preserve"> </w:t>
      </w:r>
      <w:r w:rsidR="008F1052" w:rsidRPr="008F1052">
        <w:rPr>
          <w:rFonts w:ascii="Times New Roman" w:hAnsi="Times New Roman" w:cs="Times New Roman"/>
        </w:rPr>
        <w:t>торгов</w:t>
      </w:r>
      <w:r w:rsidRPr="000313B4">
        <w:rPr>
          <w:rFonts w:ascii="Times New Roman" w:hAnsi="Times New Roman" w:cs="Times New Roman"/>
        </w:rPr>
        <w:t xml:space="preserve"> и Претендента. </w:t>
      </w:r>
    </w:p>
    <w:p w:rsidR="001F7D48" w:rsidRPr="00662F9C" w:rsidRDefault="001F7D48" w:rsidP="001F7D48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 w:rsidRPr="00662F9C">
        <w:rPr>
          <w:rFonts w:ascii="Times New Roman" w:hAnsi="Times New Roman"/>
          <w:b/>
          <w:sz w:val="24"/>
          <w:szCs w:val="24"/>
        </w:rPr>
        <w:t>5. РЕКВИЗИТЫ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1F7D48" w:rsidRPr="00C51B8E" w:rsidTr="001F7D48">
        <w:trPr>
          <w:trHeight w:val="2911"/>
        </w:trPr>
        <w:tc>
          <w:tcPr>
            <w:tcW w:w="5382" w:type="dxa"/>
          </w:tcPr>
          <w:p w:rsidR="001F7D48" w:rsidRDefault="001F7D48" w:rsidP="001F7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51B8E">
              <w:rPr>
                <w:rFonts w:ascii="Times New Roman" w:hAnsi="Times New Roman"/>
                <w:b/>
                <w:sz w:val="24"/>
                <w:szCs w:val="24"/>
              </w:rPr>
              <w:t>Организатор торгов</w:t>
            </w:r>
          </w:p>
          <w:p w:rsidR="001F7D48" w:rsidRPr="00C51B8E" w:rsidRDefault="001F7D48" w:rsidP="001F7D4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Конкурсный управляющий 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Публичного акционерного общества</w:t>
            </w:r>
            <w:r w:rsidRPr="00662F9C">
              <w:rPr>
                <w:rFonts w:ascii="Times New Roman" w:hAnsi="Times New Roman"/>
                <w:b/>
                <w:sz w:val="24"/>
                <w:szCs w:val="24"/>
              </w:rPr>
              <w:t xml:space="preserve"> «Архангельская сбытовая компания»</w:t>
            </w:r>
          </w:p>
          <w:p w:rsidR="001F7D48" w:rsidRPr="00662F9C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62F9C">
              <w:rPr>
                <w:rFonts w:ascii="Times New Roman" w:hAnsi="Times New Roman"/>
                <w:sz w:val="24"/>
                <w:szCs w:val="24"/>
              </w:rPr>
              <w:t>ИНН 2901134250 КПП 091701001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ОГРН 1052901029235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 xml:space="preserve">369000, Карачаево-Черкесская Республика, </w:t>
            </w:r>
          </w:p>
          <w:p w:rsidR="001F7D48" w:rsidRPr="00662F9C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г. Черкесск, пр-кт. Ленина 147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13136">
              <w:rPr>
                <w:rFonts w:ascii="Times New Roman" w:hAnsi="Times New Roman"/>
                <w:b/>
                <w:sz w:val="24"/>
                <w:szCs w:val="24"/>
              </w:rPr>
              <w:t>Павленко Илья Петрович</w:t>
            </w:r>
            <w:r w:rsidRPr="00A13136">
              <w:rPr>
                <w:rFonts w:ascii="Times New Roman" w:hAnsi="Times New Roman"/>
                <w:sz w:val="24"/>
                <w:szCs w:val="24"/>
              </w:rPr>
              <w:t xml:space="preserve"> (ИНН 615423789959, СНИЛС 139-509-411 76, почтовый адрес для направления корреспонденции: 344000, г. Ростов-на-Дону, пр. Соколова, 63, а/я 6255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F91DF8">
                <w:rPr>
                  <w:rStyle w:val="ab"/>
                  <w:rFonts w:ascii="Times New Roman" w:hAnsi="Times New Roman"/>
                  <w:sz w:val="24"/>
                  <w:szCs w:val="24"/>
                </w:rPr>
                <w:t>eli-ask@mail.ru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тел.: </w:t>
            </w:r>
            <w:r w:rsidRPr="00A13136">
              <w:rPr>
                <w:rFonts w:ascii="Times New Roman" w:hAnsi="Times New Roman"/>
                <w:sz w:val="24"/>
                <w:szCs w:val="24"/>
              </w:rPr>
              <w:t xml:space="preserve">8-952-586-24-55,) 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3F6B5D" w:rsidRDefault="001F7D48" w:rsidP="001F7D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F6B5D">
              <w:rPr>
                <w:rFonts w:ascii="Times New Roman" w:hAnsi="Times New Roman"/>
                <w:b/>
                <w:sz w:val="24"/>
                <w:szCs w:val="24"/>
              </w:rPr>
              <w:t>Платежные реквизиты: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ПАО «Архэнергосбыт»</w:t>
            </w:r>
          </w:p>
          <w:p w:rsidR="001F7D48" w:rsidRPr="00662F9C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р/с 40702810707200002481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филиале </w:t>
            </w:r>
            <w:r w:rsidRPr="00683AE0">
              <w:rPr>
                <w:rFonts w:ascii="Times New Roman" w:hAnsi="Times New Roman"/>
                <w:sz w:val="24"/>
                <w:szCs w:val="24"/>
              </w:rPr>
              <w:t xml:space="preserve">СЕВЕРО-ЗАПАДНЫЙ ПАО БАНК </w:t>
            </w:r>
            <w:r w:rsidRPr="00BF637B">
              <w:rPr>
                <w:rFonts w:ascii="Times New Roman" w:hAnsi="Times New Roman"/>
                <w:sz w:val="24"/>
                <w:szCs w:val="24"/>
              </w:rPr>
              <w:t>"ФК ОТКРЫТИЕ"</w:t>
            </w: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37B">
              <w:rPr>
                <w:rFonts w:ascii="Times New Roman" w:hAnsi="Times New Roman"/>
                <w:sz w:val="24"/>
                <w:szCs w:val="24"/>
              </w:rPr>
              <w:t>к/с 30101810540300000795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3AE0">
              <w:rPr>
                <w:rFonts w:ascii="Times New Roman" w:hAnsi="Times New Roman"/>
                <w:sz w:val="24"/>
                <w:szCs w:val="24"/>
              </w:rPr>
              <w:t>БИК 044030795</w:t>
            </w:r>
          </w:p>
          <w:p w:rsidR="001F7D48" w:rsidRPr="00662F9C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662F9C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Конкурсный управляющий</w:t>
            </w:r>
          </w:p>
          <w:p w:rsidR="001F7D48" w:rsidRPr="00662F9C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_________________/</w:t>
            </w:r>
            <w:r>
              <w:rPr>
                <w:rFonts w:ascii="Times New Roman" w:hAnsi="Times New Roman"/>
                <w:sz w:val="24"/>
                <w:szCs w:val="24"/>
              </w:rPr>
              <w:t>Павленко И.П.</w:t>
            </w:r>
            <w:r w:rsidRPr="00662F9C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1F7D48" w:rsidRPr="00C51B8E" w:rsidRDefault="001F7D48" w:rsidP="001F7D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2F9C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3963" w:type="dxa"/>
          </w:tcPr>
          <w:p w:rsidR="001F7D48" w:rsidRDefault="001F7D48" w:rsidP="001F7D4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B8E">
              <w:rPr>
                <w:rFonts w:ascii="Times New Roman" w:hAnsi="Times New Roman" w:cs="Times New Roman"/>
                <w:b/>
                <w:sz w:val="24"/>
                <w:szCs w:val="24"/>
              </w:rPr>
              <w:t>Претендент</w:t>
            </w:r>
          </w:p>
          <w:p w:rsidR="001F7D48" w:rsidRDefault="001F7D48" w:rsidP="001F7D4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D48" w:rsidRDefault="001F7D48" w:rsidP="001F7D4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D48" w:rsidRPr="00C51B8E" w:rsidRDefault="001F7D48" w:rsidP="001F7D4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B8E">
              <w:rPr>
                <w:rFonts w:ascii="Times New Roman" w:hAnsi="Times New Roman"/>
                <w:sz w:val="24"/>
                <w:szCs w:val="24"/>
              </w:rPr>
              <w:t>_________________/___________ /</w:t>
            </w:r>
          </w:p>
          <w:p w:rsidR="001F7D48" w:rsidRPr="00C51B8E" w:rsidRDefault="001F7D48" w:rsidP="001F7D4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1B8E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F7E6D" w:rsidRDefault="002F7E6D" w:rsidP="00EC240B">
      <w:pPr>
        <w:rPr>
          <w:rFonts w:ascii="Times New Roman" w:hAnsi="Times New Roman" w:cs="Times New Roman"/>
        </w:rPr>
      </w:pPr>
    </w:p>
    <w:p w:rsidR="00EC240B" w:rsidRDefault="00EC240B" w:rsidP="00EC240B">
      <w:pPr>
        <w:rPr>
          <w:rFonts w:ascii="Times New Roman" w:hAnsi="Times New Roman" w:cs="Times New Roman"/>
        </w:rPr>
      </w:pPr>
    </w:p>
    <w:p w:rsidR="0035203C" w:rsidRDefault="0035203C" w:rsidP="00044438">
      <w:pPr>
        <w:jc w:val="center"/>
        <w:rPr>
          <w:rFonts w:ascii="Times New Roman" w:hAnsi="Times New Roman" w:cs="Times New Roman"/>
        </w:rPr>
      </w:pPr>
    </w:p>
    <w:p w:rsidR="003367CE" w:rsidRDefault="003367CE" w:rsidP="00044438">
      <w:pPr>
        <w:jc w:val="center"/>
        <w:rPr>
          <w:rFonts w:ascii="Times New Roman" w:hAnsi="Times New Roman" w:cs="Times New Roman"/>
        </w:rPr>
      </w:pPr>
    </w:p>
    <w:p w:rsidR="003367CE" w:rsidRDefault="003367CE" w:rsidP="00044438">
      <w:pPr>
        <w:jc w:val="center"/>
        <w:rPr>
          <w:rFonts w:ascii="Times New Roman" w:hAnsi="Times New Roman" w:cs="Times New Roman"/>
        </w:rPr>
      </w:pPr>
    </w:p>
    <w:p w:rsidR="003367CE" w:rsidRDefault="003367CE" w:rsidP="00044438">
      <w:pPr>
        <w:jc w:val="center"/>
        <w:rPr>
          <w:rFonts w:ascii="Times New Roman" w:hAnsi="Times New Roman" w:cs="Times New Roman"/>
        </w:rPr>
      </w:pPr>
    </w:p>
    <w:sectPr w:rsidR="003367CE" w:rsidSect="008F1052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EDA"/>
    <w:multiLevelType w:val="hybridMultilevel"/>
    <w:tmpl w:val="FAF2ADA2"/>
    <w:lvl w:ilvl="0" w:tplc="EEA496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341EFF"/>
    <w:multiLevelType w:val="hybridMultilevel"/>
    <w:tmpl w:val="8816501A"/>
    <w:lvl w:ilvl="0" w:tplc="F5F0B27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D9261C"/>
    <w:multiLevelType w:val="hybridMultilevel"/>
    <w:tmpl w:val="45100654"/>
    <w:lvl w:ilvl="0" w:tplc="4EAA2830">
      <w:start w:val="1"/>
      <w:numFmt w:val="decimal"/>
      <w:lvlText w:val="%1."/>
      <w:lvlJc w:val="left"/>
      <w:pPr>
        <w:ind w:left="172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8F1287C"/>
    <w:multiLevelType w:val="multilevel"/>
    <w:tmpl w:val="C3B4470C"/>
    <w:lvl w:ilvl="0">
      <w:start w:val="1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188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4" w15:restartNumberingAfterBreak="0">
    <w:nsid w:val="12592292"/>
    <w:multiLevelType w:val="hybridMultilevel"/>
    <w:tmpl w:val="DA742B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90E7497"/>
    <w:multiLevelType w:val="hybridMultilevel"/>
    <w:tmpl w:val="410274F2"/>
    <w:lvl w:ilvl="0" w:tplc="F5F0B274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6037AD"/>
    <w:multiLevelType w:val="hybridMultilevel"/>
    <w:tmpl w:val="9B3484B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011E6B"/>
    <w:multiLevelType w:val="hybridMultilevel"/>
    <w:tmpl w:val="60AE83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AC248B"/>
    <w:multiLevelType w:val="hybridMultilevel"/>
    <w:tmpl w:val="65AACB26"/>
    <w:lvl w:ilvl="0" w:tplc="F5F0B27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9" w15:restartNumberingAfterBreak="0">
    <w:nsid w:val="33057295"/>
    <w:multiLevelType w:val="hybridMultilevel"/>
    <w:tmpl w:val="2E0002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4BE3"/>
    <w:multiLevelType w:val="singleLevel"/>
    <w:tmpl w:val="FACC0500"/>
    <w:lvl w:ilvl="0">
      <w:numFmt w:val="bullet"/>
      <w:lvlText w:val="-"/>
      <w:lvlJc w:val="left"/>
      <w:pPr>
        <w:tabs>
          <w:tab w:val="num" w:pos="1496"/>
        </w:tabs>
        <w:ind w:left="1496" w:hanging="360"/>
      </w:pPr>
    </w:lvl>
  </w:abstractNum>
  <w:abstractNum w:abstractNumId="11" w15:restartNumberingAfterBreak="0">
    <w:nsid w:val="39B62BAD"/>
    <w:multiLevelType w:val="hybridMultilevel"/>
    <w:tmpl w:val="6CAC78E0"/>
    <w:lvl w:ilvl="0" w:tplc="F5F0B27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74122"/>
    <w:multiLevelType w:val="singleLevel"/>
    <w:tmpl w:val="D3282C62"/>
    <w:lvl w:ilvl="0">
      <w:start w:val="1"/>
      <w:numFmt w:val="decimal"/>
      <w:lvlText w:val="8.%1."/>
      <w:legacy w:legacy="1" w:legacySpace="0" w:legacyIndent="543"/>
      <w:lvlJc w:val="left"/>
      <w:rPr>
        <w:rFonts w:ascii="Times New Roman" w:hAnsi="Times New Roman" w:cs="Times New Roman" w:hint="default"/>
        <w:b/>
        <w:bCs/>
      </w:rPr>
    </w:lvl>
  </w:abstractNum>
  <w:abstractNum w:abstractNumId="13" w15:restartNumberingAfterBreak="0">
    <w:nsid w:val="40EA24CB"/>
    <w:multiLevelType w:val="hybridMultilevel"/>
    <w:tmpl w:val="56CEA066"/>
    <w:lvl w:ilvl="0" w:tplc="F5F0B274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14" w15:restartNumberingAfterBreak="0">
    <w:nsid w:val="41DC4EB8"/>
    <w:multiLevelType w:val="singleLevel"/>
    <w:tmpl w:val="4A32D464"/>
    <w:lvl w:ilvl="0">
      <w:start w:val="1"/>
      <w:numFmt w:val="decimal"/>
      <w:lvlText w:val="%1"/>
      <w:legacy w:legacy="1" w:legacySpace="0" w:legacyIndent="367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7351DE"/>
    <w:multiLevelType w:val="hybridMultilevel"/>
    <w:tmpl w:val="F878A516"/>
    <w:lvl w:ilvl="0" w:tplc="F5F0B27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3D222C1"/>
    <w:multiLevelType w:val="multilevel"/>
    <w:tmpl w:val="0302D9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5280"/>
        </w:tabs>
        <w:ind w:left="52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7320"/>
        </w:tabs>
        <w:ind w:left="7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cs="Times New Roman"/>
      </w:rPr>
    </w:lvl>
  </w:abstractNum>
  <w:abstractNum w:abstractNumId="17" w15:restartNumberingAfterBreak="0">
    <w:nsid w:val="48B50791"/>
    <w:multiLevelType w:val="hybridMultilevel"/>
    <w:tmpl w:val="038EDA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96434DF"/>
    <w:multiLevelType w:val="multilevel"/>
    <w:tmpl w:val="9B3484B2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69558C"/>
    <w:multiLevelType w:val="multilevel"/>
    <w:tmpl w:val="508202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hint="default"/>
      </w:rPr>
    </w:lvl>
  </w:abstractNum>
  <w:abstractNum w:abstractNumId="20" w15:restartNumberingAfterBreak="0">
    <w:nsid w:val="5B3E1FD0"/>
    <w:multiLevelType w:val="hybridMultilevel"/>
    <w:tmpl w:val="37FAD1AE"/>
    <w:lvl w:ilvl="0" w:tplc="61E27342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1E3501"/>
    <w:multiLevelType w:val="multilevel"/>
    <w:tmpl w:val="5868EBA0"/>
    <w:lvl w:ilvl="0">
      <w:start w:val="1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5C422C59"/>
    <w:multiLevelType w:val="hybridMultilevel"/>
    <w:tmpl w:val="BF547D9A"/>
    <w:lvl w:ilvl="0" w:tplc="D1D462A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D432329"/>
    <w:multiLevelType w:val="multilevel"/>
    <w:tmpl w:val="BF38608A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1800"/>
      </w:pPr>
      <w:rPr>
        <w:rFonts w:cs="Times New Roman" w:hint="default"/>
      </w:rPr>
    </w:lvl>
  </w:abstractNum>
  <w:abstractNum w:abstractNumId="24" w15:restartNumberingAfterBreak="0">
    <w:nsid w:val="5DAC47BB"/>
    <w:multiLevelType w:val="hybridMultilevel"/>
    <w:tmpl w:val="349CD6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FEE6EF1"/>
    <w:multiLevelType w:val="hybridMultilevel"/>
    <w:tmpl w:val="EA4C1FCE"/>
    <w:lvl w:ilvl="0" w:tplc="EEA496F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002392"/>
    <w:multiLevelType w:val="hybridMultilevel"/>
    <w:tmpl w:val="7F127618"/>
    <w:lvl w:ilvl="0" w:tplc="3350F916">
      <w:start w:val="11"/>
      <w:numFmt w:val="decimal"/>
      <w:lvlText w:val="%1."/>
      <w:lvlJc w:val="left"/>
      <w:pPr>
        <w:ind w:left="1019" w:hanging="37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3A74CB2"/>
    <w:multiLevelType w:val="multilevel"/>
    <w:tmpl w:val="87900A2A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tabs>
          <w:tab w:val="num" w:pos="1331"/>
        </w:tabs>
        <w:ind w:left="1331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82"/>
        </w:tabs>
        <w:ind w:left="1882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193"/>
        </w:tabs>
        <w:ind w:left="2193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864"/>
        </w:tabs>
        <w:ind w:left="286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3175"/>
        </w:tabs>
        <w:ind w:left="3175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46"/>
        </w:tabs>
        <w:ind w:left="3846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157"/>
        </w:tabs>
        <w:ind w:left="415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828"/>
        </w:tabs>
        <w:ind w:left="4828" w:hanging="1800"/>
      </w:pPr>
      <w:rPr>
        <w:rFonts w:cs="Times New Roman"/>
      </w:rPr>
    </w:lvl>
  </w:abstractNum>
  <w:abstractNum w:abstractNumId="28" w15:restartNumberingAfterBreak="0">
    <w:nsid w:val="653D3165"/>
    <w:multiLevelType w:val="hybridMultilevel"/>
    <w:tmpl w:val="7C0E9476"/>
    <w:lvl w:ilvl="0" w:tplc="F5F0B27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623538"/>
    <w:multiLevelType w:val="hybridMultilevel"/>
    <w:tmpl w:val="D9DA1586"/>
    <w:lvl w:ilvl="0" w:tplc="EEA496F2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0" w15:restartNumberingAfterBreak="0">
    <w:nsid w:val="6CD61139"/>
    <w:multiLevelType w:val="hybridMultilevel"/>
    <w:tmpl w:val="D93C7CB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2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607D6"/>
    <w:multiLevelType w:val="hybridMultilevel"/>
    <w:tmpl w:val="9818402A"/>
    <w:lvl w:ilvl="0" w:tplc="F5F0B274">
      <w:start w:val="1"/>
      <w:numFmt w:val="bullet"/>
      <w:lvlText w:val="­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B458C6"/>
    <w:multiLevelType w:val="hybridMultilevel"/>
    <w:tmpl w:val="B9744D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35473C"/>
    <w:multiLevelType w:val="hybridMultilevel"/>
    <w:tmpl w:val="073AA5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 w15:restartNumberingAfterBreak="0">
    <w:nsid w:val="793D6B8A"/>
    <w:multiLevelType w:val="multilevel"/>
    <w:tmpl w:val="A97A2F0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426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612"/>
        </w:tabs>
        <w:ind w:left="61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58"/>
        </w:tabs>
        <w:ind w:left="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864"/>
        </w:tabs>
        <w:ind w:left="8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0"/>
        </w:tabs>
        <w:ind w:left="8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116"/>
        </w:tabs>
        <w:ind w:left="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62"/>
        </w:tabs>
        <w:ind w:left="106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"/>
        </w:tabs>
        <w:ind w:left="1368" w:hanging="1800"/>
      </w:pPr>
      <w:rPr>
        <w:rFonts w:cs="Times New Roman" w:hint="default"/>
      </w:rPr>
    </w:lvl>
  </w:abstractNum>
  <w:num w:numId="1">
    <w:abstractNumId w:val="27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4"/>
  </w:num>
  <w:num w:numId="5">
    <w:abstractNumId w:val="23"/>
  </w:num>
  <w:num w:numId="6">
    <w:abstractNumId w:val="33"/>
  </w:num>
  <w:num w:numId="7">
    <w:abstractNumId w:val="29"/>
  </w:num>
  <w:num w:numId="8">
    <w:abstractNumId w:val="0"/>
  </w:num>
  <w:num w:numId="9">
    <w:abstractNumId w:val="4"/>
  </w:num>
  <w:num w:numId="10">
    <w:abstractNumId w:val="30"/>
  </w:num>
  <w:num w:numId="11">
    <w:abstractNumId w:val="22"/>
  </w:num>
  <w:num w:numId="12">
    <w:abstractNumId w:val="25"/>
  </w:num>
  <w:num w:numId="13">
    <w:abstractNumId w:val="17"/>
  </w:num>
  <w:num w:numId="14">
    <w:abstractNumId w:val="21"/>
  </w:num>
  <w:num w:numId="15">
    <w:abstractNumId w:val="34"/>
  </w:num>
  <w:num w:numId="16">
    <w:abstractNumId w:val="6"/>
  </w:num>
  <w:num w:numId="17">
    <w:abstractNumId w:val="18"/>
  </w:num>
  <w:num w:numId="18">
    <w:abstractNumId w:val="5"/>
  </w:num>
  <w:num w:numId="19">
    <w:abstractNumId w:val="11"/>
  </w:num>
  <w:num w:numId="20">
    <w:abstractNumId w:val="31"/>
  </w:num>
  <w:num w:numId="21">
    <w:abstractNumId w:val="1"/>
  </w:num>
  <w:num w:numId="22">
    <w:abstractNumId w:val="28"/>
  </w:num>
  <w:num w:numId="23">
    <w:abstractNumId w:val="13"/>
  </w:num>
  <w:num w:numId="24">
    <w:abstractNumId w:val="8"/>
  </w:num>
  <w:num w:numId="25">
    <w:abstractNumId w:val="15"/>
  </w:num>
  <w:num w:numId="26">
    <w:abstractNumId w:val="3"/>
  </w:num>
  <w:num w:numId="27">
    <w:abstractNumId w:val="12"/>
  </w:num>
  <w:num w:numId="28">
    <w:abstractNumId w:val="24"/>
  </w:num>
  <w:num w:numId="29">
    <w:abstractNumId w:val="32"/>
  </w:num>
  <w:num w:numId="30">
    <w:abstractNumId w:val="9"/>
  </w:num>
  <w:num w:numId="31">
    <w:abstractNumId w:val="2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  <w:num w:numId="34">
    <w:abstractNumId w:val="7"/>
  </w:num>
  <w:num w:numId="35">
    <w:abstractNumId w:val="2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81"/>
    <w:rsid w:val="0000185F"/>
    <w:rsid w:val="00011AE0"/>
    <w:rsid w:val="000313B4"/>
    <w:rsid w:val="00044438"/>
    <w:rsid w:val="000E555C"/>
    <w:rsid w:val="001F7D48"/>
    <w:rsid w:val="002F7E6D"/>
    <w:rsid w:val="00334BD5"/>
    <w:rsid w:val="003367CE"/>
    <w:rsid w:val="0035203C"/>
    <w:rsid w:val="003D4BD5"/>
    <w:rsid w:val="006B2737"/>
    <w:rsid w:val="006D4FFB"/>
    <w:rsid w:val="00754AF9"/>
    <w:rsid w:val="007556B8"/>
    <w:rsid w:val="007C158C"/>
    <w:rsid w:val="007D3509"/>
    <w:rsid w:val="008E7038"/>
    <w:rsid w:val="008F1052"/>
    <w:rsid w:val="009E1958"/>
    <w:rsid w:val="00A01A73"/>
    <w:rsid w:val="00A30773"/>
    <w:rsid w:val="00A52981"/>
    <w:rsid w:val="00A63AC3"/>
    <w:rsid w:val="00AE2FCA"/>
    <w:rsid w:val="00B07CAA"/>
    <w:rsid w:val="00B42279"/>
    <w:rsid w:val="00B60D12"/>
    <w:rsid w:val="00B933F1"/>
    <w:rsid w:val="00EC240B"/>
    <w:rsid w:val="00EE19E4"/>
    <w:rsid w:val="00F2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5FAB"/>
  <w15:docId w15:val="{6BAE6DB2-E4EA-471A-8F8E-C68F3D1E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Куда Arial"/>
    <w:basedOn w:val="a"/>
    <w:link w:val="10"/>
    <w:uiPriority w:val="99"/>
    <w:qFormat/>
    <w:rsid w:val="00B60D12"/>
    <w:pPr>
      <w:keepNext/>
      <w:spacing w:after="0" w:line="240" w:lineRule="auto"/>
      <w:ind w:left="5103"/>
      <w:outlineLvl w:val="0"/>
    </w:pPr>
    <w:rPr>
      <w:rFonts w:ascii="Arial" w:eastAsia="Times New Roman" w:hAnsi="Arial" w:cs="Arial"/>
      <w:kern w:val="32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B60D12"/>
    <w:pPr>
      <w:keepNext/>
      <w:spacing w:before="240" w:after="60" w:line="240" w:lineRule="auto"/>
      <w:ind w:firstLine="709"/>
      <w:jc w:val="both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3">
    <w:name w:val="heading 3"/>
    <w:aliases w:val="Куда Times"/>
    <w:basedOn w:val="a"/>
    <w:link w:val="30"/>
    <w:uiPriority w:val="99"/>
    <w:qFormat/>
    <w:rsid w:val="00B60D12"/>
    <w:pPr>
      <w:keepNext/>
      <w:spacing w:after="0" w:line="240" w:lineRule="auto"/>
      <w:ind w:left="5103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B60D12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60D12"/>
    <w:pPr>
      <w:spacing w:before="240" w:after="60" w:line="240" w:lineRule="auto"/>
      <w:ind w:firstLine="709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60D12"/>
    <w:pPr>
      <w:spacing w:before="240" w:after="60" w:line="240" w:lineRule="auto"/>
      <w:ind w:firstLine="709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B60D12"/>
    <w:pPr>
      <w:spacing w:before="240" w:after="60" w:line="240" w:lineRule="auto"/>
      <w:ind w:firstLine="709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60D12"/>
    <w:pPr>
      <w:spacing w:before="240" w:after="60" w:line="240" w:lineRule="auto"/>
      <w:ind w:firstLine="709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60D12"/>
    <w:pPr>
      <w:spacing w:before="240" w:after="60" w:line="240" w:lineRule="auto"/>
      <w:ind w:firstLine="709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D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367CE"/>
  </w:style>
  <w:style w:type="character" w:customStyle="1" w:styleId="10">
    <w:name w:val="Заголовок 1 Знак"/>
    <w:aliases w:val="Куда Arial Знак"/>
    <w:basedOn w:val="a0"/>
    <w:link w:val="1"/>
    <w:uiPriority w:val="99"/>
    <w:rsid w:val="00B60D12"/>
    <w:rPr>
      <w:rFonts w:ascii="Arial" w:eastAsia="Times New Roman" w:hAnsi="Arial" w:cs="Arial"/>
      <w:kern w:val="32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rsid w:val="00B60D12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Куда Times Знак"/>
    <w:basedOn w:val="a0"/>
    <w:link w:val="3"/>
    <w:uiPriority w:val="99"/>
    <w:rsid w:val="00B60D12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B60D12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B60D12"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B60D12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rsid w:val="00B60D12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rsid w:val="00B60D12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rsid w:val="00B60D12"/>
    <w:rPr>
      <w:rFonts w:ascii="Cambria" w:eastAsia="Times New Roman" w:hAnsi="Cambria" w:cs="Cambria"/>
    </w:rPr>
  </w:style>
  <w:style w:type="character" w:styleId="a4">
    <w:name w:val="Placeholder Text"/>
    <w:basedOn w:val="a0"/>
    <w:uiPriority w:val="99"/>
    <w:semiHidden/>
    <w:rsid w:val="00B60D12"/>
    <w:rPr>
      <w:color w:val="808080"/>
    </w:rPr>
  </w:style>
  <w:style w:type="paragraph" w:styleId="a5">
    <w:name w:val="header"/>
    <w:basedOn w:val="a"/>
    <w:link w:val="a6"/>
    <w:uiPriority w:val="99"/>
    <w:unhideWhenUsed/>
    <w:rsid w:val="00B6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60D12"/>
  </w:style>
  <w:style w:type="paragraph" w:styleId="a7">
    <w:name w:val="footer"/>
    <w:basedOn w:val="a"/>
    <w:link w:val="a8"/>
    <w:uiPriority w:val="99"/>
    <w:unhideWhenUsed/>
    <w:rsid w:val="00B60D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0D12"/>
  </w:style>
  <w:style w:type="paragraph" w:styleId="a9">
    <w:name w:val="Balloon Text"/>
    <w:basedOn w:val="a"/>
    <w:link w:val="aa"/>
    <w:uiPriority w:val="99"/>
    <w:semiHidden/>
    <w:unhideWhenUsed/>
    <w:rsid w:val="00B60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0D12"/>
    <w:rPr>
      <w:rFonts w:ascii="Tahoma" w:hAnsi="Tahoma" w:cs="Tahoma"/>
      <w:sz w:val="16"/>
      <w:szCs w:val="16"/>
    </w:rPr>
  </w:style>
  <w:style w:type="character" w:customStyle="1" w:styleId="x-phmenubutton">
    <w:name w:val="x-ph__menu__button"/>
    <w:basedOn w:val="a0"/>
    <w:rsid w:val="00B60D12"/>
  </w:style>
  <w:style w:type="character" w:customStyle="1" w:styleId="apple-converted-space">
    <w:name w:val="apple-converted-space"/>
    <w:rsid w:val="00B60D12"/>
  </w:style>
  <w:style w:type="character" w:styleId="ab">
    <w:name w:val="Hyperlink"/>
    <w:basedOn w:val="a0"/>
    <w:uiPriority w:val="99"/>
    <w:unhideWhenUsed/>
    <w:rsid w:val="00B60D12"/>
    <w:rPr>
      <w:color w:val="0563C1" w:themeColor="hyperlink"/>
      <w:u w:val="single"/>
    </w:rPr>
  </w:style>
  <w:style w:type="character" w:customStyle="1" w:styleId="11">
    <w:name w:val="Основной шрифт абзаца1"/>
    <w:rsid w:val="00B60D12"/>
  </w:style>
  <w:style w:type="numbering" w:customStyle="1" w:styleId="12">
    <w:name w:val="Нет списка1"/>
    <w:next w:val="a2"/>
    <w:uiPriority w:val="99"/>
    <w:semiHidden/>
    <w:unhideWhenUsed/>
    <w:rsid w:val="00B60D12"/>
  </w:style>
  <w:style w:type="character" w:customStyle="1" w:styleId="Arial">
    <w:name w:val="Куда Arial Знак Знак"/>
    <w:uiPriority w:val="99"/>
    <w:rsid w:val="00B60D12"/>
    <w:rPr>
      <w:rFonts w:ascii="Arial" w:hAnsi="Arial"/>
      <w:kern w:val="32"/>
      <w:sz w:val="32"/>
    </w:rPr>
  </w:style>
  <w:style w:type="character" w:customStyle="1" w:styleId="14">
    <w:name w:val="Знак Знак14"/>
    <w:uiPriority w:val="99"/>
    <w:rsid w:val="00B60D12"/>
    <w:rPr>
      <w:rFonts w:ascii="Cambria" w:hAnsi="Cambria"/>
      <w:b/>
      <w:i/>
      <w:sz w:val="28"/>
    </w:rPr>
  </w:style>
  <w:style w:type="character" w:customStyle="1" w:styleId="Times">
    <w:name w:val="Куда Times Знак Знак"/>
    <w:uiPriority w:val="99"/>
    <w:rsid w:val="00B60D12"/>
    <w:rPr>
      <w:rFonts w:ascii="Times New Roman" w:hAnsi="Times New Roman"/>
      <w:sz w:val="26"/>
    </w:rPr>
  </w:style>
  <w:style w:type="character" w:customStyle="1" w:styleId="13">
    <w:name w:val="Знак Знак13"/>
    <w:uiPriority w:val="99"/>
    <w:rsid w:val="00B60D12"/>
    <w:rPr>
      <w:b/>
      <w:sz w:val="28"/>
    </w:rPr>
  </w:style>
  <w:style w:type="character" w:customStyle="1" w:styleId="120">
    <w:name w:val="Знак Знак12"/>
    <w:uiPriority w:val="99"/>
    <w:semiHidden/>
    <w:rsid w:val="00B60D12"/>
    <w:rPr>
      <w:b/>
      <w:i/>
      <w:sz w:val="26"/>
    </w:rPr>
  </w:style>
  <w:style w:type="character" w:customStyle="1" w:styleId="110">
    <w:name w:val="Знак Знак11"/>
    <w:uiPriority w:val="99"/>
    <w:semiHidden/>
    <w:rsid w:val="00B60D12"/>
    <w:rPr>
      <w:b/>
    </w:rPr>
  </w:style>
  <w:style w:type="character" w:customStyle="1" w:styleId="100">
    <w:name w:val="Знак Знак10"/>
    <w:uiPriority w:val="99"/>
    <w:semiHidden/>
    <w:rsid w:val="00B60D12"/>
    <w:rPr>
      <w:sz w:val="24"/>
    </w:rPr>
  </w:style>
  <w:style w:type="character" w:customStyle="1" w:styleId="91">
    <w:name w:val="Знак Знак9"/>
    <w:uiPriority w:val="99"/>
    <w:semiHidden/>
    <w:rsid w:val="00B60D12"/>
    <w:rPr>
      <w:i/>
      <w:sz w:val="24"/>
    </w:rPr>
  </w:style>
  <w:style w:type="character" w:customStyle="1" w:styleId="81">
    <w:name w:val="Знак Знак8"/>
    <w:uiPriority w:val="99"/>
    <w:semiHidden/>
    <w:rsid w:val="00B60D12"/>
    <w:rPr>
      <w:rFonts w:ascii="Cambria" w:hAnsi="Cambria"/>
    </w:rPr>
  </w:style>
  <w:style w:type="paragraph" w:styleId="ac">
    <w:name w:val="Title"/>
    <w:basedOn w:val="a"/>
    <w:next w:val="a"/>
    <w:link w:val="ad"/>
    <w:uiPriority w:val="10"/>
    <w:qFormat/>
    <w:rsid w:val="00B60D12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uiPriority w:val="10"/>
    <w:rsid w:val="00B6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uiPriority w:val="10"/>
    <w:rsid w:val="00B60D12"/>
    <w:rPr>
      <w:rFonts w:ascii="Cambria" w:eastAsia="Times New Roman" w:hAnsi="Cambria" w:cs="Cambria"/>
      <w:b/>
      <w:bCs/>
      <w:kern w:val="28"/>
      <w:sz w:val="32"/>
      <w:szCs w:val="32"/>
    </w:rPr>
  </w:style>
  <w:style w:type="character" w:customStyle="1" w:styleId="71">
    <w:name w:val="Знак Знак7"/>
    <w:uiPriority w:val="99"/>
    <w:rsid w:val="00B60D12"/>
    <w:rPr>
      <w:rFonts w:ascii="Cambria" w:hAnsi="Cambria"/>
      <w:b/>
      <w:kern w:val="28"/>
      <w:sz w:val="32"/>
    </w:rPr>
  </w:style>
  <w:style w:type="paragraph" w:styleId="af">
    <w:name w:val="Subtitle"/>
    <w:basedOn w:val="a"/>
    <w:next w:val="a"/>
    <w:link w:val="af0"/>
    <w:uiPriority w:val="99"/>
    <w:qFormat/>
    <w:rsid w:val="00B60D12"/>
    <w:pPr>
      <w:spacing w:after="60" w:line="240" w:lineRule="auto"/>
      <w:ind w:firstLine="709"/>
      <w:jc w:val="center"/>
      <w:outlineLvl w:val="1"/>
    </w:pPr>
    <w:rPr>
      <w:rFonts w:ascii="Cambria" w:eastAsia="Times New Roman" w:hAnsi="Cambria" w:cs="Cambria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B60D12"/>
    <w:rPr>
      <w:rFonts w:ascii="Cambria" w:eastAsia="Times New Roman" w:hAnsi="Cambria" w:cs="Cambria"/>
      <w:sz w:val="24"/>
      <w:szCs w:val="24"/>
    </w:rPr>
  </w:style>
  <w:style w:type="character" w:customStyle="1" w:styleId="61">
    <w:name w:val="Знак Знак6"/>
    <w:uiPriority w:val="99"/>
    <w:rsid w:val="00B60D12"/>
    <w:rPr>
      <w:rFonts w:ascii="Cambria" w:hAnsi="Cambria"/>
      <w:sz w:val="24"/>
    </w:rPr>
  </w:style>
  <w:style w:type="character" w:styleId="af1">
    <w:name w:val="Strong"/>
    <w:uiPriority w:val="99"/>
    <w:qFormat/>
    <w:rsid w:val="00B60D12"/>
    <w:rPr>
      <w:rFonts w:cs="Times New Roman"/>
      <w:b/>
      <w:bCs/>
    </w:rPr>
  </w:style>
  <w:style w:type="character" w:styleId="af2">
    <w:name w:val="Emphasis"/>
    <w:uiPriority w:val="99"/>
    <w:qFormat/>
    <w:rsid w:val="00B60D12"/>
    <w:rPr>
      <w:rFonts w:ascii="Calibri" w:hAnsi="Calibri" w:cs="Calibri"/>
      <w:b/>
      <w:bCs/>
      <w:i/>
      <w:iCs/>
    </w:rPr>
  </w:style>
  <w:style w:type="paragraph" w:customStyle="1" w:styleId="15">
    <w:name w:val="Без интервала1"/>
    <w:aliases w:val="Arial"/>
    <w:basedOn w:val="a"/>
    <w:uiPriority w:val="99"/>
    <w:rsid w:val="00B60D12"/>
    <w:pPr>
      <w:spacing w:after="0" w:line="240" w:lineRule="auto"/>
      <w:ind w:firstLine="709"/>
      <w:jc w:val="both"/>
    </w:pPr>
    <w:rPr>
      <w:rFonts w:ascii="Arial" w:eastAsia="Times New Roman" w:hAnsi="Arial" w:cs="Arial"/>
      <w:sz w:val="20"/>
      <w:szCs w:val="20"/>
    </w:rPr>
  </w:style>
  <w:style w:type="paragraph" w:styleId="af3">
    <w:name w:val="List Paragraph"/>
    <w:basedOn w:val="a"/>
    <w:uiPriority w:val="99"/>
    <w:qFormat/>
    <w:rsid w:val="00B60D12"/>
    <w:pPr>
      <w:spacing w:after="0" w:line="240" w:lineRule="auto"/>
      <w:ind w:left="72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B60D12"/>
    <w:pPr>
      <w:spacing w:after="0" w:line="240" w:lineRule="auto"/>
      <w:ind w:firstLine="709"/>
      <w:jc w:val="both"/>
    </w:pPr>
    <w:rPr>
      <w:rFonts w:ascii="Calibri" w:eastAsia="Times New Roman" w:hAnsi="Calibri" w:cs="Calibr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99"/>
    <w:rsid w:val="00B60D12"/>
    <w:rPr>
      <w:rFonts w:ascii="Calibri" w:eastAsia="Times New Roman" w:hAnsi="Calibri" w:cs="Calibri"/>
      <w:i/>
      <w:iCs/>
      <w:sz w:val="24"/>
      <w:szCs w:val="24"/>
    </w:rPr>
  </w:style>
  <w:style w:type="paragraph" w:styleId="af4">
    <w:name w:val="Intense Quote"/>
    <w:basedOn w:val="a"/>
    <w:next w:val="a"/>
    <w:link w:val="af5"/>
    <w:uiPriority w:val="99"/>
    <w:qFormat/>
    <w:rsid w:val="00B60D12"/>
    <w:pPr>
      <w:spacing w:after="0" w:line="240" w:lineRule="auto"/>
      <w:ind w:left="720" w:right="720" w:firstLine="709"/>
      <w:jc w:val="both"/>
    </w:pPr>
    <w:rPr>
      <w:rFonts w:ascii="Calibri" w:eastAsia="Times New Roman" w:hAnsi="Calibri" w:cs="Calibri"/>
      <w:b/>
      <w:bCs/>
      <w:i/>
      <w:iCs/>
      <w:sz w:val="24"/>
      <w:szCs w:val="24"/>
    </w:rPr>
  </w:style>
  <w:style w:type="character" w:customStyle="1" w:styleId="af5">
    <w:name w:val="Выделенная цитата Знак"/>
    <w:basedOn w:val="a0"/>
    <w:link w:val="af4"/>
    <w:uiPriority w:val="99"/>
    <w:rsid w:val="00B60D12"/>
    <w:rPr>
      <w:rFonts w:ascii="Calibri" w:eastAsia="Times New Roman" w:hAnsi="Calibri" w:cs="Calibri"/>
      <w:b/>
      <w:bCs/>
      <w:i/>
      <w:iCs/>
      <w:sz w:val="24"/>
      <w:szCs w:val="24"/>
    </w:rPr>
  </w:style>
  <w:style w:type="character" w:styleId="af6">
    <w:name w:val="Subtle Emphasis"/>
    <w:uiPriority w:val="99"/>
    <w:qFormat/>
    <w:rsid w:val="00B60D12"/>
    <w:rPr>
      <w:rFonts w:cs="Times New Roman"/>
      <w:i/>
      <w:iCs/>
      <w:color w:val="auto"/>
    </w:rPr>
  </w:style>
  <w:style w:type="character" w:styleId="af7">
    <w:name w:val="Intense Emphasis"/>
    <w:uiPriority w:val="99"/>
    <w:qFormat/>
    <w:rsid w:val="00B60D12"/>
    <w:rPr>
      <w:rFonts w:cs="Times New Roman"/>
      <w:b/>
      <w:bCs/>
      <w:i/>
      <w:iCs/>
      <w:sz w:val="24"/>
      <w:szCs w:val="24"/>
      <w:u w:val="single"/>
    </w:rPr>
  </w:style>
  <w:style w:type="character" w:styleId="af8">
    <w:name w:val="Subtle Reference"/>
    <w:uiPriority w:val="99"/>
    <w:qFormat/>
    <w:rsid w:val="00B60D12"/>
    <w:rPr>
      <w:rFonts w:cs="Times New Roman"/>
      <w:sz w:val="24"/>
      <w:szCs w:val="24"/>
      <w:u w:val="single"/>
    </w:rPr>
  </w:style>
  <w:style w:type="character" w:styleId="af9">
    <w:name w:val="Intense Reference"/>
    <w:uiPriority w:val="99"/>
    <w:qFormat/>
    <w:rsid w:val="00B60D12"/>
    <w:rPr>
      <w:rFonts w:cs="Times New Roman"/>
      <w:b/>
      <w:bCs/>
      <w:sz w:val="24"/>
      <w:szCs w:val="24"/>
      <w:u w:val="single"/>
    </w:rPr>
  </w:style>
  <w:style w:type="character" w:styleId="afa">
    <w:name w:val="Book Title"/>
    <w:uiPriority w:val="99"/>
    <w:qFormat/>
    <w:rsid w:val="00B60D12"/>
    <w:rPr>
      <w:rFonts w:ascii="Cambria" w:hAnsi="Cambria" w:cs="Cambria"/>
      <w:b/>
      <w:bCs/>
      <w:i/>
      <w:iCs/>
      <w:sz w:val="24"/>
      <w:szCs w:val="24"/>
    </w:rPr>
  </w:style>
  <w:style w:type="paragraph" w:styleId="afb">
    <w:name w:val="TOC Heading"/>
    <w:basedOn w:val="1"/>
    <w:next w:val="a"/>
    <w:uiPriority w:val="99"/>
    <w:qFormat/>
    <w:rsid w:val="00B60D12"/>
    <w:pPr>
      <w:outlineLvl w:val="9"/>
    </w:pPr>
  </w:style>
  <w:style w:type="paragraph" w:customStyle="1" w:styleId="16">
    <w:name w:val="заголовок 1"/>
    <w:basedOn w:val="a"/>
    <w:next w:val="a"/>
    <w:uiPriority w:val="99"/>
    <w:rsid w:val="00B60D12"/>
    <w:pPr>
      <w:keepNext/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0">
    <w:name w:val="Основной текст 21"/>
    <w:basedOn w:val="a"/>
    <w:uiPriority w:val="99"/>
    <w:rsid w:val="00B60D12"/>
    <w:pPr>
      <w:widowControl w:val="0"/>
      <w:overflowPunct w:val="0"/>
      <w:autoSpaceDE w:val="0"/>
      <w:autoSpaceDN w:val="0"/>
      <w:adjustRightInd w:val="0"/>
      <w:spacing w:after="0" w:line="240" w:lineRule="auto"/>
      <w:ind w:left="567"/>
      <w:jc w:val="center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footnote text"/>
    <w:basedOn w:val="a"/>
    <w:link w:val="afd"/>
    <w:uiPriority w:val="99"/>
    <w:semiHidden/>
    <w:rsid w:val="00B60D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rsid w:val="00B60D12"/>
    <w:rPr>
      <w:rFonts w:ascii="Times New Roman" w:eastAsia="Times New Roman" w:hAnsi="Times New Roman" w:cs="Times New Roman"/>
      <w:sz w:val="20"/>
      <w:szCs w:val="20"/>
    </w:rPr>
  </w:style>
  <w:style w:type="character" w:customStyle="1" w:styleId="51">
    <w:name w:val="Знак Знак5"/>
    <w:uiPriority w:val="99"/>
    <w:semiHidden/>
    <w:rsid w:val="00B60D12"/>
    <w:rPr>
      <w:rFonts w:ascii="Times New Roman" w:hAnsi="Times New Roman"/>
      <w:lang w:val="x-none" w:eastAsia="en-US"/>
    </w:rPr>
  </w:style>
  <w:style w:type="character" w:styleId="afe">
    <w:name w:val="footnote reference"/>
    <w:uiPriority w:val="99"/>
    <w:semiHidden/>
    <w:rsid w:val="00B60D12"/>
    <w:rPr>
      <w:rFonts w:cs="Times New Roman"/>
      <w:vertAlign w:val="superscript"/>
    </w:rPr>
  </w:style>
  <w:style w:type="character" w:styleId="aff">
    <w:name w:val="annotation reference"/>
    <w:uiPriority w:val="99"/>
    <w:semiHidden/>
    <w:rsid w:val="00B60D12"/>
    <w:rPr>
      <w:rFonts w:cs="Times New Roman"/>
      <w:sz w:val="16"/>
      <w:szCs w:val="16"/>
    </w:rPr>
  </w:style>
  <w:style w:type="paragraph" w:styleId="aff0">
    <w:name w:val="annotation text"/>
    <w:basedOn w:val="a"/>
    <w:link w:val="aff1"/>
    <w:uiPriority w:val="99"/>
    <w:semiHidden/>
    <w:rsid w:val="00B60D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B60D12"/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Знак Знак4"/>
    <w:uiPriority w:val="99"/>
    <w:semiHidden/>
    <w:rsid w:val="00B60D12"/>
    <w:rPr>
      <w:rFonts w:ascii="Times New Roman" w:hAnsi="Times New Roman"/>
      <w:lang w:val="x-none" w:eastAsia="en-US"/>
    </w:rPr>
  </w:style>
  <w:style w:type="paragraph" w:styleId="aff2">
    <w:name w:val="annotation subject"/>
    <w:basedOn w:val="aff0"/>
    <w:next w:val="aff0"/>
    <w:link w:val="aff3"/>
    <w:uiPriority w:val="99"/>
    <w:semiHidden/>
    <w:rsid w:val="00B60D12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B60D1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1">
    <w:name w:val="Знак Знак3"/>
    <w:uiPriority w:val="99"/>
    <w:semiHidden/>
    <w:rsid w:val="00B60D12"/>
    <w:rPr>
      <w:rFonts w:ascii="Times New Roman" w:hAnsi="Times New Roman"/>
      <w:b/>
      <w:lang w:val="x-none" w:eastAsia="en-US"/>
    </w:rPr>
  </w:style>
  <w:style w:type="character" w:customStyle="1" w:styleId="23">
    <w:name w:val="Знак Знак2"/>
    <w:uiPriority w:val="99"/>
    <w:semiHidden/>
    <w:rsid w:val="00B60D12"/>
    <w:rPr>
      <w:rFonts w:ascii="Tahoma" w:hAnsi="Tahoma"/>
      <w:sz w:val="16"/>
      <w:lang w:val="x-none" w:eastAsia="en-US"/>
    </w:rPr>
  </w:style>
  <w:style w:type="paragraph" w:customStyle="1" w:styleId="aff4">
    <w:name w:val="Комментарий"/>
    <w:basedOn w:val="a"/>
    <w:next w:val="a"/>
    <w:uiPriority w:val="99"/>
    <w:rsid w:val="00B60D12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20"/>
      <w:szCs w:val="20"/>
      <w:lang w:eastAsia="ru-RU"/>
    </w:rPr>
  </w:style>
  <w:style w:type="paragraph" w:customStyle="1" w:styleId="aff5">
    <w:name w:val="Стиль"/>
    <w:uiPriority w:val="99"/>
    <w:rsid w:val="00B60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7">
    <w:name w:val="Знак Знак1"/>
    <w:uiPriority w:val="99"/>
    <w:semiHidden/>
    <w:rsid w:val="00B60D12"/>
    <w:rPr>
      <w:rFonts w:ascii="Times New Roman" w:hAnsi="Times New Roman"/>
      <w:sz w:val="24"/>
      <w:lang w:val="x-none" w:eastAsia="en-US"/>
    </w:rPr>
  </w:style>
  <w:style w:type="character" w:customStyle="1" w:styleId="aff6">
    <w:name w:val="Знак Знак"/>
    <w:uiPriority w:val="99"/>
    <w:rsid w:val="00B60D12"/>
    <w:rPr>
      <w:rFonts w:ascii="Times New Roman" w:hAnsi="Times New Roman"/>
      <w:sz w:val="24"/>
      <w:lang w:val="x-none" w:eastAsia="en-US"/>
    </w:rPr>
  </w:style>
  <w:style w:type="paragraph" w:customStyle="1" w:styleId="ConsPlusNormal">
    <w:name w:val="ConsPlusNormal"/>
    <w:uiPriority w:val="99"/>
    <w:rsid w:val="00B60D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60D1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Body Text"/>
    <w:basedOn w:val="a"/>
    <w:link w:val="aff8"/>
    <w:uiPriority w:val="99"/>
    <w:rsid w:val="00B60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f8">
    <w:name w:val="Основной текст Знак"/>
    <w:basedOn w:val="a0"/>
    <w:link w:val="aff7"/>
    <w:uiPriority w:val="99"/>
    <w:rsid w:val="00B60D12"/>
    <w:rPr>
      <w:rFonts w:ascii="Times New Roman" w:eastAsia="Times New Roman" w:hAnsi="Times New Roman" w:cs="Times New Roman"/>
    </w:rPr>
  </w:style>
  <w:style w:type="paragraph" w:styleId="aff9">
    <w:name w:val="Body Text Indent"/>
    <w:basedOn w:val="a"/>
    <w:link w:val="affa"/>
    <w:uiPriority w:val="99"/>
    <w:rsid w:val="00B60D1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a">
    <w:name w:val="Основной текст с отступом Знак"/>
    <w:basedOn w:val="a0"/>
    <w:link w:val="aff9"/>
    <w:uiPriority w:val="99"/>
    <w:rsid w:val="00B60D12"/>
    <w:rPr>
      <w:rFonts w:ascii="Times New Roman" w:eastAsia="Times New Roman" w:hAnsi="Times New Roman" w:cs="Times New Roman"/>
      <w:lang w:eastAsia="ru-RU"/>
    </w:rPr>
  </w:style>
  <w:style w:type="paragraph" w:styleId="24">
    <w:name w:val="Body Text 2"/>
    <w:basedOn w:val="a"/>
    <w:link w:val="25"/>
    <w:uiPriority w:val="99"/>
    <w:rsid w:val="00B60D1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25">
    <w:name w:val="Основной текст 2 Знак"/>
    <w:basedOn w:val="a0"/>
    <w:link w:val="24"/>
    <w:uiPriority w:val="99"/>
    <w:rsid w:val="00B60D12"/>
    <w:rPr>
      <w:rFonts w:ascii="Times New Roman" w:eastAsia="Times New Roman" w:hAnsi="Times New Roman" w:cs="Times New Roman"/>
      <w:b/>
      <w:bCs/>
    </w:rPr>
  </w:style>
  <w:style w:type="paragraph" w:customStyle="1" w:styleId="Style12">
    <w:name w:val="Style12"/>
    <w:basedOn w:val="a"/>
    <w:uiPriority w:val="99"/>
    <w:rsid w:val="00B60D12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uiPriority w:val="99"/>
    <w:rsid w:val="00B60D12"/>
    <w:rPr>
      <w:rFonts w:ascii="Times New Roman" w:hAnsi="Times New Roman"/>
      <w:spacing w:val="-10"/>
      <w:sz w:val="18"/>
    </w:rPr>
  </w:style>
  <w:style w:type="character" w:customStyle="1" w:styleId="FontStyle35">
    <w:name w:val="Font Style35"/>
    <w:uiPriority w:val="99"/>
    <w:rsid w:val="00B60D12"/>
    <w:rPr>
      <w:rFonts w:ascii="Franklin Gothic Heavy" w:hAnsi="Franklin Gothic Heavy"/>
      <w:sz w:val="14"/>
    </w:rPr>
  </w:style>
  <w:style w:type="character" w:customStyle="1" w:styleId="FontStyle36">
    <w:name w:val="Font Style36"/>
    <w:uiPriority w:val="99"/>
    <w:rsid w:val="00B60D12"/>
    <w:rPr>
      <w:rFonts w:ascii="Corbel" w:hAnsi="Corbel"/>
      <w:b/>
      <w:i/>
      <w:sz w:val="20"/>
    </w:rPr>
  </w:style>
  <w:style w:type="character" w:customStyle="1" w:styleId="FontStyle37">
    <w:name w:val="Font Style37"/>
    <w:uiPriority w:val="99"/>
    <w:rsid w:val="00B60D12"/>
    <w:rPr>
      <w:rFonts w:ascii="Times New Roman" w:hAnsi="Times New Roman"/>
      <w:b/>
      <w:i/>
      <w:spacing w:val="-10"/>
      <w:w w:val="50"/>
      <w:sz w:val="14"/>
    </w:rPr>
  </w:style>
  <w:style w:type="character" w:customStyle="1" w:styleId="FontStyle38">
    <w:name w:val="Font Style38"/>
    <w:uiPriority w:val="99"/>
    <w:rsid w:val="00B60D12"/>
    <w:rPr>
      <w:rFonts w:ascii="Times New Roman" w:hAnsi="Times New Roman"/>
      <w:b/>
      <w:sz w:val="8"/>
    </w:rPr>
  </w:style>
  <w:style w:type="character" w:customStyle="1" w:styleId="FontStyle39">
    <w:name w:val="Font Style39"/>
    <w:uiPriority w:val="99"/>
    <w:rsid w:val="00B60D12"/>
    <w:rPr>
      <w:rFonts w:ascii="Times New Roman" w:hAnsi="Times New Roman"/>
      <w:spacing w:val="-20"/>
      <w:sz w:val="24"/>
    </w:rPr>
  </w:style>
  <w:style w:type="character" w:customStyle="1" w:styleId="FontStyle40">
    <w:name w:val="Font Style40"/>
    <w:uiPriority w:val="99"/>
    <w:rsid w:val="00B60D12"/>
    <w:rPr>
      <w:rFonts w:ascii="Times New Roman" w:hAnsi="Times New Roman"/>
      <w:b/>
      <w:w w:val="20"/>
      <w:sz w:val="26"/>
    </w:rPr>
  </w:style>
  <w:style w:type="character" w:customStyle="1" w:styleId="FontStyle41">
    <w:name w:val="Font Style41"/>
    <w:uiPriority w:val="99"/>
    <w:rsid w:val="00B60D12"/>
    <w:rPr>
      <w:rFonts w:ascii="Times New Roman" w:hAnsi="Times New Roman"/>
      <w:sz w:val="22"/>
    </w:rPr>
  </w:style>
  <w:style w:type="character" w:customStyle="1" w:styleId="FontStyle45">
    <w:name w:val="Font Style45"/>
    <w:uiPriority w:val="99"/>
    <w:rsid w:val="00B60D12"/>
    <w:rPr>
      <w:rFonts w:ascii="Times New Roman" w:hAnsi="Times New Roman"/>
      <w:b/>
      <w:smallCaps/>
      <w:spacing w:val="20"/>
      <w:sz w:val="18"/>
    </w:rPr>
  </w:style>
  <w:style w:type="character" w:customStyle="1" w:styleId="FontStyle48">
    <w:name w:val="Font Style48"/>
    <w:uiPriority w:val="99"/>
    <w:rsid w:val="00B60D12"/>
    <w:rPr>
      <w:rFonts w:ascii="Times New Roman" w:hAnsi="Times New Roman"/>
      <w:sz w:val="18"/>
    </w:rPr>
  </w:style>
  <w:style w:type="character" w:customStyle="1" w:styleId="FontStyle49">
    <w:name w:val="Font Style49"/>
    <w:uiPriority w:val="99"/>
    <w:rsid w:val="00B60D12"/>
    <w:rPr>
      <w:rFonts w:ascii="Times New Roman" w:hAnsi="Times New Roman"/>
      <w:sz w:val="10"/>
    </w:rPr>
  </w:style>
  <w:style w:type="character" w:customStyle="1" w:styleId="FontStyle52">
    <w:name w:val="Font Style52"/>
    <w:uiPriority w:val="99"/>
    <w:rsid w:val="00B60D12"/>
    <w:rPr>
      <w:rFonts w:ascii="Times New Roman" w:hAnsi="Times New Roman"/>
      <w:spacing w:val="20"/>
      <w:sz w:val="14"/>
    </w:rPr>
  </w:style>
  <w:style w:type="paragraph" w:customStyle="1" w:styleId="Style4">
    <w:name w:val="Style4"/>
    <w:basedOn w:val="a"/>
    <w:uiPriority w:val="99"/>
    <w:rsid w:val="00B60D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B60D12"/>
    <w:rPr>
      <w:rFonts w:ascii="Times New Roman" w:hAnsi="Times New Roman"/>
      <w:sz w:val="22"/>
    </w:rPr>
  </w:style>
  <w:style w:type="character" w:customStyle="1" w:styleId="FontStyle42">
    <w:name w:val="Font Style42"/>
    <w:uiPriority w:val="99"/>
    <w:rsid w:val="00B60D12"/>
    <w:rPr>
      <w:rFonts w:ascii="Times New Roman" w:hAnsi="Times New Roman"/>
      <w:b/>
      <w:sz w:val="8"/>
    </w:rPr>
  </w:style>
  <w:style w:type="character" w:customStyle="1" w:styleId="FontStyle43">
    <w:name w:val="Font Style43"/>
    <w:uiPriority w:val="99"/>
    <w:rsid w:val="00B60D12"/>
    <w:rPr>
      <w:rFonts w:ascii="Times New Roman" w:hAnsi="Times New Roman"/>
      <w:b/>
      <w:sz w:val="16"/>
    </w:rPr>
  </w:style>
  <w:style w:type="character" w:customStyle="1" w:styleId="FontStyle44">
    <w:name w:val="Font Style44"/>
    <w:uiPriority w:val="99"/>
    <w:rsid w:val="00B60D12"/>
    <w:rPr>
      <w:rFonts w:ascii="Courier New" w:hAnsi="Courier New"/>
      <w:b/>
      <w:spacing w:val="20"/>
      <w:sz w:val="12"/>
    </w:rPr>
  </w:style>
  <w:style w:type="character" w:customStyle="1" w:styleId="FontStyle46">
    <w:name w:val="Font Style46"/>
    <w:uiPriority w:val="99"/>
    <w:rsid w:val="00B60D12"/>
    <w:rPr>
      <w:rFonts w:ascii="Times New Roman" w:hAnsi="Times New Roman"/>
      <w:b/>
      <w:i/>
      <w:sz w:val="8"/>
    </w:rPr>
  </w:style>
  <w:style w:type="character" w:customStyle="1" w:styleId="FontStyle50">
    <w:name w:val="Font Style50"/>
    <w:uiPriority w:val="99"/>
    <w:rsid w:val="00B60D12"/>
    <w:rPr>
      <w:rFonts w:ascii="Consolas" w:hAnsi="Consolas"/>
      <w:sz w:val="18"/>
    </w:rPr>
  </w:style>
  <w:style w:type="character" w:customStyle="1" w:styleId="FontStyle51">
    <w:name w:val="Font Style51"/>
    <w:uiPriority w:val="99"/>
    <w:rsid w:val="00B60D12"/>
    <w:rPr>
      <w:rFonts w:ascii="Bookman Old Style" w:hAnsi="Bookman Old Style"/>
      <w:sz w:val="22"/>
    </w:rPr>
  </w:style>
  <w:style w:type="character" w:customStyle="1" w:styleId="FontStyle53">
    <w:name w:val="Font Style53"/>
    <w:uiPriority w:val="99"/>
    <w:rsid w:val="00B60D12"/>
    <w:rPr>
      <w:rFonts w:ascii="Corbel" w:hAnsi="Corbel"/>
      <w:sz w:val="36"/>
    </w:rPr>
  </w:style>
  <w:style w:type="paragraph" w:customStyle="1" w:styleId="listparagraphcxspmiddle">
    <w:name w:val="listparagraphcxspmiddle"/>
    <w:basedOn w:val="a"/>
    <w:uiPriority w:val="99"/>
    <w:rsid w:val="00B6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number">
    <w:name w:val="listnumber"/>
    <w:uiPriority w:val="99"/>
    <w:rsid w:val="00B60D12"/>
    <w:rPr>
      <w:rFonts w:cs="Times New Roman"/>
    </w:rPr>
  </w:style>
  <w:style w:type="paragraph" w:customStyle="1" w:styleId="listparagraphcxsplast">
    <w:name w:val="listparagraphcxsplast"/>
    <w:basedOn w:val="a"/>
    <w:uiPriority w:val="99"/>
    <w:rsid w:val="00B6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B60D12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List"/>
    <w:basedOn w:val="a"/>
    <w:uiPriority w:val="99"/>
    <w:rsid w:val="00B60D12"/>
    <w:pPr>
      <w:tabs>
        <w:tab w:val="num" w:pos="290"/>
      </w:tabs>
      <w:spacing w:after="0" w:line="360" w:lineRule="auto"/>
      <w:ind w:left="290" w:hanging="36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B60D1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B60D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c">
    <w:name w:val="Знак"/>
    <w:basedOn w:val="a"/>
    <w:uiPriority w:val="99"/>
    <w:rsid w:val="00B60D1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34">
    <w:name w:val="Body Text 3"/>
    <w:basedOn w:val="a"/>
    <w:link w:val="35"/>
    <w:uiPriority w:val="99"/>
    <w:rsid w:val="00B60D1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5">
    <w:name w:val="Основной текст 3 Знак"/>
    <w:basedOn w:val="a0"/>
    <w:link w:val="34"/>
    <w:uiPriority w:val="99"/>
    <w:rsid w:val="00B60D1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52">
    <w:name w:val="Стиль5"/>
    <w:uiPriority w:val="99"/>
    <w:rsid w:val="00B60D1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pacing w:val="-1"/>
      <w:kern w:val="65535"/>
      <w:position w:val="-1"/>
      <w:sz w:val="20"/>
      <w:szCs w:val="20"/>
      <w:lang w:val="en-US" w:eastAsia="ru-RU"/>
    </w:rPr>
  </w:style>
  <w:style w:type="table" w:customStyle="1" w:styleId="18">
    <w:name w:val="Сетка таблицы1"/>
    <w:basedOn w:val="a1"/>
    <w:next w:val="a3"/>
    <w:uiPriority w:val="99"/>
    <w:rsid w:val="00B60D12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d">
    <w:name w:val="Основной РосРазвитие"/>
    <w:basedOn w:val="a"/>
    <w:link w:val="affe"/>
    <w:uiPriority w:val="99"/>
    <w:rsid w:val="00B60D12"/>
    <w:pPr>
      <w:spacing w:after="80" w:line="240" w:lineRule="auto"/>
      <w:ind w:firstLine="425"/>
      <w:jc w:val="both"/>
    </w:pPr>
    <w:rPr>
      <w:rFonts w:ascii="Verdana" w:eastAsia="Times New Roman" w:hAnsi="Verdana" w:cs="Verdana"/>
      <w:sz w:val="18"/>
      <w:szCs w:val="18"/>
      <w:lang w:eastAsia="ru-RU"/>
    </w:rPr>
  </w:style>
  <w:style w:type="character" w:customStyle="1" w:styleId="affe">
    <w:name w:val="Основной РосРазвитие Знак"/>
    <w:link w:val="affd"/>
    <w:uiPriority w:val="99"/>
    <w:locked/>
    <w:rsid w:val="00B60D12"/>
    <w:rPr>
      <w:rFonts w:ascii="Verdana" w:eastAsia="Times New Roman" w:hAnsi="Verdana" w:cs="Verdana"/>
      <w:sz w:val="18"/>
      <w:szCs w:val="18"/>
      <w:lang w:eastAsia="ru-RU"/>
    </w:rPr>
  </w:style>
  <w:style w:type="paragraph" w:styleId="afff">
    <w:name w:val="No Spacing"/>
    <w:uiPriority w:val="99"/>
    <w:qFormat/>
    <w:rsid w:val="00B60D1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0">
    <w:name w:val="Document Map"/>
    <w:basedOn w:val="a"/>
    <w:link w:val="afff1"/>
    <w:uiPriority w:val="99"/>
    <w:semiHidden/>
    <w:rsid w:val="00B60D12"/>
    <w:pPr>
      <w:spacing w:after="0" w:line="240" w:lineRule="auto"/>
      <w:ind w:firstLine="709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ff1">
    <w:name w:val="Схема документа Знак"/>
    <w:basedOn w:val="a0"/>
    <w:link w:val="afff0"/>
    <w:uiPriority w:val="99"/>
    <w:semiHidden/>
    <w:rsid w:val="00B60D12"/>
    <w:rPr>
      <w:rFonts w:ascii="Tahoma" w:eastAsia="Times New Roman" w:hAnsi="Tahoma" w:cs="Tahoma"/>
      <w:sz w:val="16"/>
      <w:szCs w:val="16"/>
    </w:rPr>
  </w:style>
  <w:style w:type="paragraph" w:styleId="26">
    <w:name w:val="Body Text Indent 2"/>
    <w:aliases w:val="Знак21,Знак22"/>
    <w:basedOn w:val="a"/>
    <w:link w:val="27"/>
    <w:uiPriority w:val="99"/>
    <w:rsid w:val="00B60D12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aliases w:val="Знак21 Знак,Знак22 Знак"/>
    <w:basedOn w:val="a0"/>
    <w:link w:val="26"/>
    <w:uiPriority w:val="99"/>
    <w:rsid w:val="00B60D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ff2">
    <w:name w:val="FollowedHyperlink"/>
    <w:uiPriority w:val="99"/>
    <w:unhideWhenUsed/>
    <w:rsid w:val="00B60D12"/>
    <w:rPr>
      <w:color w:val="800080"/>
      <w:u w:val="single"/>
    </w:rPr>
  </w:style>
  <w:style w:type="paragraph" w:customStyle="1" w:styleId="xl65">
    <w:name w:val="xl65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B60D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B60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B60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B60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B60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B60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60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B60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B60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60D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B60D1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B60D12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9">
    <w:name w:val="xl89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0">
    <w:name w:val="xl90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1">
    <w:name w:val="xl91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2">
    <w:name w:val="xl92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3">
    <w:name w:val="xl93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4">
    <w:name w:val="xl94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95">
    <w:name w:val="xl95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60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B60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B60D1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B60D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06">
    <w:name w:val="xl106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07">
    <w:name w:val="xl107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NewRomanPSMT" w:eastAsia="Times New Roman" w:hAnsi="TimesNewRomanPSMT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B60D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Название Знак1"/>
    <w:uiPriority w:val="10"/>
    <w:locked/>
    <w:rsid w:val="00B60D12"/>
    <w:rPr>
      <w:rFonts w:ascii="Cambria" w:eastAsia="Times New Roman" w:hAnsi="Cambria" w:cs="Times New Roman"/>
      <w:b/>
      <w:bCs/>
      <w:kern w:val="28"/>
      <w:sz w:val="32"/>
      <w:szCs w:val="3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-ask@mail.ru" TargetMode="External"/><Relationship Id="rId5" Type="http://schemas.openxmlformats.org/officeDocument/2006/relationships/hyperlink" Target="http://www.rus-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438</Pages>
  <Words>45648</Words>
  <Characters>260197</Characters>
  <Application>Microsoft Office Word</Application>
  <DocSecurity>0</DocSecurity>
  <Lines>2168</Lines>
  <Paragraphs>610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ur4</dc:creator>
  <cp:keywords/>
  <dc:description/>
  <cp:lastModifiedBy>Инна Гарина</cp:lastModifiedBy>
  <cp:revision>7</cp:revision>
  <dcterms:created xsi:type="dcterms:W3CDTF">2023-08-29T08:35:00Z</dcterms:created>
  <dcterms:modified xsi:type="dcterms:W3CDTF">2024-04-15T11:16:00Z</dcterms:modified>
</cp:coreProperties>
</file>