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1" w:rsidRPr="00CA5630" w:rsidRDefault="00A7497E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Проект </w:t>
      </w:r>
      <w:bookmarkStart w:id="0" w:name="_GoBack"/>
      <w:bookmarkEnd w:id="0"/>
      <w:r w:rsidR="00684334">
        <w:rPr>
          <w:rFonts w:asciiTheme="minorHAnsi" w:hAnsiTheme="minorHAnsi" w:cstheme="minorHAnsi"/>
          <w:b/>
          <w:sz w:val="24"/>
        </w:rPr>
        <w:t xml:space="preserve">Договор </w:t>
      </w:r>
    </w:p>
    <w:p w:rsidR="007F38A1" w:rsidRPr="00CA5630" w:rsidRDefault="007F38A1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CA5630">
        <w:rPr>
          <w:rFonts w:asciiTheme="minorHAnsi" w:hAnsiTheme="minorHAnsi" w:cstheme="minorHAnsi"/>
          <w:b/>
          <w:sz w:val="24"/>
        </w:rPr>
        <w:t>купли-продажи земельного участка</w:t>
      </w:r>
    </w:p>
    <w:p w:rsidR="007F38A1" w:rsidRPr="00CA5630" w:rsidRDefault="007F38A1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CA5630">
        <w:rPr>
          <w:rFonts w:asciiTheme="minorHAnsi" w:hAnsiTheme="minorHAnsi" w:cstheme="minorHAnsi"/>
          <w:b/>
          <w:sz w:val="24"/>
        </w:rPr>
        <w:t>сельскохозяйственного назначения</w:t>
      </w:r>
    </w:p>
    <w:p w:rsidR="007F38A1" w:rsidRPr="00CA5630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7F38A1" w:rsidRPr="00684334" w:rsidTr="006421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38A1" w:rsidRPr="00684334" w:rsidRDefault="00CA5630" w:rsidP="006421FC">
            <w:pPr>
              <w:pStyle w:val="ConsPlusNormal"/>
              <w:rPr>
                <w:rFonts w:asciiTheme="minorHAnsi" w:hAnsiTheme="minorHAnsi" w:cstheme="minorHAnsi"/>
                <w:sz w:val="24"/>
              </w:rPr>
            </w:pPr>
            <w:r w:rsidRPr="00684334">
              <w:rPr>
                <w:rFonts w:asciiTheme="minorHAnsi" w:hAnsiTheme="minorHAnsi" w:cstheme="minorHAnsi"/>
                <w:sz w:val="24"/>
              </w:rPr>
              <w:t>г. Курган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38A1" w:rsidRPr="00684334" w:rsidRDefault="00CA5630" w:rsidP="00CA5630">
            <w:pPr>
              <w:pStyle w:val="ConsPlusNormal"/>
              <w:jc w:val="right"/>
              <w:rPr>
                <w:rFonts w:asciiTheme="minorHAnsi" w:hAnsiTheme="minorHAnsi" w:cstheme="minorHAnsi"/>
                <w:sz w:val="24"/>
              </w:rPr>
            </w:pPr>
            <w:r w:rsidRPr="00684334">
              <w:rPr>
                <w:rFonts w:asciiTheme="minorHAnsi" w:hAnsiTheme="minorHAnsi" w:cstheme="minorHAnsi"/>
                <w:sz w:val="24"/>
              </w:rPr>
              <w:t>"___"_________2024</w:t>
            </w:r>
            <w:r w:rsidR="007F38A1" w:rsidRPr="00684334">
              <w:rPr>
                <w:rFonts w:asciiTheme="minorHAnsi" w:hAnsiTheme="minorHAnsi" w:cstheme="minorHAnsi"/>
                <w:sz w:val="24"/>
              </w:rPr>
              <w:t>г.</w:t>
            </w:r>
          </w:p>
        </w:tc>
      </w:tr>
    </w:tbl>
    <w:p w:rsidR="00CA5630" w:rsidRPr="00684334" w:rsidRDefault="00CA5630" w:rsidP="00CA5630">
      <w:pPr>
        <w:widowControl/>
        <w:suppressAutoHyphens w:val="0"/>
        <w:autoSpaceDE/>
        <w:autoSpaceDN/>
        <w:adjustRightInd/>
        <w:rPr>
          <w:rFonts w:asciiTheme="minorHAnsi" w:eastAsia="Times New Roman" w:hAnsiTheme="minorHAnsi" w:cstheme="minorHAnsi"/>
          <w:kern w:val="0"/>
          <w:lang w:eastAsia="ru-RU" w:bidi="ar-SA"/>
        </w:rPr>
      </w:pP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>Финансовый управляющий Сентюрин Сергей Владимирович, действующего на основании решения Арбитражного суда Курганской области по делу №А34-11408/2023 о введении процедуры банкротства гражданина и реализации имущества должника с одной стороны  в дальнейшем выступающий от имени должника,  именуемый в дальнейшем «Организатор торгов»,</w:t>
      </w:r>
      <w:proofErr w:type="gramStart"/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 xml:space="preserve"> ,</w:t>
      </w:r>
      <w:proofErr w:type="gramEnd"/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 xml:space="preserve"> с одной стороны и</w:t>
      </w:r>
    </w:p>
    <w:p w:rsidR="00CA5630" w:rsidRPr="00684334" w:rsidRDefault="00CA5630" w:rsidP="00CA5630">
      <w:pPr>
        <w:widowControl/>
        <w:suppressAutoHyphens w:val="0"/>
        <w:autoSpaceDE/>
        <w:autoSpaceDN/>
        <w:adjustRightInd/>
        <w:spacing w:line="259" w:lineRule="auto"/>
        <w:ind w:firstLine="709"/>
        <w:jc w:val="both"/>
        <w:rPr>
          <w:rFonts w:asciiTheme="minorHAnsi" w:eastAsia="Times New Roman" w:hAnsiTheme="minorHAnsi" w:cstheme="minorHAnsi"/>
          <w:kern w:val="0"/>
          <w:lang w:eastAsia="ru-RU" w:bidi="ar-SA"/>
        </w:rPr>
      </w:pPr>
      <w:r w:rsidRPr="00684334">
        <w:rPr>
          <w:rFonts w:asciiTheme="minorHAnsi" w:eastAsia="Times New Roman" w:hAnsiTheme="minorHAnsi" w:cstheme="minorHAnsi"/>
          <w:b/>
          <w:kern w:val="0"/>
          <w:lang w:eastAsia="ru-RU" w:bidi="ar-SA"/>
        </w:rPr>
        <w:t>_________________________________________</w:t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>, в лице _______________________, действующего на основании ___________________________________, именуемы</w:t>
      </w:r>
      <w:proofErr w:type="gramStart"/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>й(</w:t>
      </w:r>
      <w:proofErr w:type="spellStart"/>
      <w:proofErr w:type="gramEnd"/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>ое</w:t>
      </w:r>
      <w:proofErr w:type="spellEnd"/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>)в дальнейшем «Претендент», совместно именуемые «Стороны», заключили настоящий Договор о нижеследующем: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1. Предмет Договора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 xml:space="preserve">1.1. Продавец продает, а Покупатель покупает в собственность </w:t>
      </w:r>
      <w:r w:rsidR="00B360E1" w:rsidRPr="00684334">
        <w:rPr>
          <w:rFonts w:asciiTheme="minorHAnsi" w:hAnsiTheme="minorHAnsi" w:cstheme="minorHAnsi"/>
          <w:sz w:val="24"/>
        </w:rPr>
        <w:t xml:space="preserve">Земельный участок, кадастровый номер 45:15:000000:119,площадь 194000 </w:t>
      </w:r>
      <w:proofErr w:type="spellStart"/>
      <w:r w:rsidR="00B360E1" w:rsidRPr="00684334">
        <w:rPr>
          <w:rFonts w:asciiTheme="minorHAnsi" w:hAnsiTheme="minorHAnsi" w:cstheme="minorHAnsi"/>
          <w:sz w:val="24"/>
        </w:rPr>
        <w:t>кв.м</w:t>
      </w:r>
      <w:proofErr w:type="spellEnd"/>
      <w:r w:rsidR="00B360E1" w:rsidRPr="00684334">
        <w:rPr>
          <w:rFonts w:asciiTheme="minorHAnsi" w:hAnsiTheme="minorHAnsi" w:cstheme="minorHAnsi"/>
          <w:sz w:val="24"/>
        </w:rPr>
        <w:t>., Виды разрешенного использования объекта недвижимости: земли сельхоз назначения, Местоположение установлено относительно ориентира, расположенного в границах участка. Почтовый адрес ориентира: обл. Курганская</w:t>
      </w:r>
      <w:proofErr w:type="gramStart"/>
      <w:r w:rsidR="00B360E1" w:rsidRPr="00684334">
        <w:rPr>
          <w:rFonts w:asciiTheme="minorHAnsi" w:hAnsiTheme="minorHAnsi" w:cstheme="minorHAnsi"/>
          <w:sz w:val="24"/>
        </w:rPr>
        <w:t xml:space="preserve"> ,</w:t>
      </w:r>
      <w:proofErr w:type="gramEnd"/>
      <w:r w:rsidR="00B360E1" w:rsidRPr="00684334">
        <w:rPr>
          <w:rFonts w:asciiTheme="minorHAnsi" w:hAnsiTheme="minorHAnsi" w:cstheme="minorHAnsi"/>
          <w:sz w:val="24"/>
        </w:rPr>
        <w:t xml:space="preserve"> р-н </w:t>
      </w:r>
      <w:proofErr w:type="spellStart"/>
      <w:r w:rsidR="00B360E1" w:rsidRPr="00684334">
        <w:rPr>
          <w:rFonts w:asciiTheme="minorHAnsi" w:hAnsiTheme="minorHAnsi" w:cstheme="minorHAnsi"/>
          <w:sz w:val="24"/>
        </w:rPr>
        <w:t>Половинский</w:t>
      </w:r>
      <w:proofErr w:type="spellEnd"/>
      <w:r w:rsidR="00B360E1" w:rsidRPr="00684334">
        <w:rPr>
          <w:rFonts w:asciiTheme="minorHAnsi" w:hAnsiTheme="minorHAnsi" w:cstheme="minorHAnsi"/>
          <w:sz w:val="24"/>
        </w:rPr>
        <w:t>, на землях ООО "</w:t>
      </w:r>
      <w:proofErr w:type="spellStart"/>
      <w:r w:rsidR="00B360E1" w:rsidRPr="00684334">
        <w:rPr>
          <w:rFonts w:asciiTheme="minorHAnsi" w:hAnsiTheme="minorHAnsi" w:cstheme="minorHAnsi"/>
          <w:sz w:val="24"/>
        </w:rPr>
        <w:t>Новобайдарское</w:t>
      </w:r>
      <w:proofErr w:type="spellEnd"/>
      <w:r w:rsidR="00B360E1" w:rsidRPr="00684334">
        <w:rPr>
          <w:rFonts w:asciiTheme="minorHAnsi" w:hAnsiTheme="minorHAnsi" w:cstheme="minorHAnsi"/>
          <w:sz w:val="24"/>
        </w:rPr>
        <w:t xml:space="preserve">" 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1.2. Земельный участок принадлежит Продавцу на праве собственности на осн</w:t>
      </w:r>
      <w:r w:rsidR="00B360E1" w:rsidRPr="00684334">
        <w:rPr>
          <w:rFonts w:asciiTheme="minorHAnsi" w:hAnsiTheme="minorHAnsi" w:cstheme="minorHAnsi"/>
          <w:sz w:val="24"/>
        </w:rPr>
        <w:t>овании договора дарения от 15.05.2012</w:t>
      </w:r>
      <w:r w:rsidRPr="00684334">
        <w:rPr>
          <w:rFonts w:asciiTheme="minorHAnsi" w:hAnsiTheme="minorHAnsi" w:cstheme="minorHAnsi"/>
          <w:sz w:val="24"/>
        </w:rPr>
        <w:t>, что подтверждается записью в Едином государс</w:t>
      </w:r>
      <w:r w:rsidR="00B360E1" w:rsidRPr="00684334">
        <w:rPr>
          <w:rFonts w:asciiTheme="minorHAnsi" w:hAnsiTheme="minorHAnsi" w:cstheme="minorHAnsi"/>
          <w:sz w:val="24"/>
        </w:rPr>
        <w:t>твенном реестре недвижимости кадастровый номер 45:15:000000:119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 xml:space="preserve">1.3. Ограничения или обременения Земельного </w:t>
      </w:r>
      <w:r w:rsidR="00B360E1" w:rsidRPr="00684334">
        <w:rPr>
          <w:rFonts w:asciiTheme="minorHAnsi" w:hAnsiTheme="minorHAnsi" w:cstheme="minorHAnsi"/>
          <w:sz w:val="24"/>
        </w:rPr>
        <w:t>участка: отсутствуют.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1.4. Характе</w:t>
      </w:r>
      <w:r w:rsidR="00B360E1" w:rsidRPr="00684334">
        <w:rPr>
          <w:rFonts w:asciiTheme="minorHAnsi" w:hAnsiTheme="minorHAnsi" w:cstheme="minorHAnsi"/>
          <w:sz w:val="24"/>
        </w:rPr>
        <w:t xml:space="preserve">ристики Земельного участка: </w:t>
      </w:r>
      <w:proofErr w:type="spellStart"/>
      <w:r w:rsidR="00B360E1" w:rsidRPr="00684334">
        <w:rPr>
          <w:rFonts w:asciiTheme="minorHAnsi" w:hAnsiTheme="minorHAnsi" w:cstheme="minorHAnsi"/>
          <w:sz w:val="24"/>
        </w:rPr>
        <w:t>сельхозназначение</w:t>
      </w:r>
      <w:proofErr w:type="spellEnd"/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 xml:space="preserve">1.5. Продавец гарантирует, что на момент подписания настоящего Договора Земельный участок никому другому не продан, не заложен, в споре, под арестом и запретом не состоит и свободен от любых прав третьих лиц, </w:t>
      </w:r>
      <w:proofErr w:type="gramStart"/>
      <w:r w:rsidRPr="00684334">
        <w:rPr>
          <w:rFonts w:asciiTheme="minorHAnsi" w:hAnsiTheme="minorHAnsi" w:cstheme="minorHAnsi"/>
          <w:sz w:val="24"/>
        </w:rPr>
        <w:t>кроме</w:t>
      </w:r>
      <w:proofErr w:type="gramEnd"/>
      <w:r w:rsidRPr="00684334">
        <w:rPr>
          <w:rFonts w:asciiTheme="minorHAnsi" w:hAnsiTheme="minorHAnsi" w:cstheme="minorHAnsi"/>
          <w:sz w:val="24"/>
        </w:rPr>
        <w:t xml:space="preserve"> прямо указанных в настоящем Договоре.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 xml:space="preserve">1.6. Продавец гарантирует соблюдение предусмотренного </w:t>
      </w:r>
      <w:hyperlink r:id="rId5" w:history="1">
        <w:r w:rsidRPr="00684334">
          <w:rPr>
            <w:rFonts w:asciiTheme="minorHAnsi" w:hAnsiTheme="minorHAnsi" w:cstheme="minorHAnsi"/>
            <w:color w:val="0000FF"/>
            <w:sz w:val="24"/>
          </w:rPr>
          <w:t>ст. 8</w:t>
        </w:r>
      </w:hyperlink>
      <w:r w:rsidRPr="00684334">
        <w:rPr>
          <w:rFonts w:asciiTheme="minorHAnsi" w:hAnsiTheme="minorHAnsi" w:cstheme="minorHAnsi"/>
          <w:sz w:val="24"/>
        </w:rPr>
        <w:t xml:space="preserve"> Федерального закона от 24.07.2002 N 101-ФЗ "Об обороте земель сельскохозяйственного назначения" порядка преимущественного права покупки Земельного участка субъектом Российской Федерации или муниципальным образованием, что подтверж</w:t>
      </w:r>
      <w:r w:rsidR="006351F6" w:rsidRPr="00684334">
        <w:rPr>
          <w:rFonts w:asciiTheme="minorHAnsi" w:hAnsiTheme="minorHAnsi" w:cstheme="minorHAnsi"/>
          <w:sz w:val="24"/>
        </w:rPr>
        <w:t>дается Определением Арбитражного суда Курганской области об утверждении положения по торгам по делу №А34-11408/2023 от 11.03.2024г.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2. Цена Договора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2.1. Стоимость Земельного участка оценена Сторонами в сумме</w:t>
      </w:r>
      <w:proofErr w:type="gramStart"/>
      <w:r w:rsidRPr="00684334">
        <w:rPr>
          <w:rFonts w:asciiTheme="minorHAnsi" w:hAnsiTheme="minorHAnsi" w:cstheme="minorHAnsi"/>
          <w:sz w:val="24"/>
        </w:rPr>
        <w:t xml:space="preserve"> __________ (___________) </w:t>
      </w:r>
      <w:proofErr w:type="gramEnd"/>
      <w:r w:rsidRPr="00684334">
        <w:rPr>
          <w:rFonts w:asciiTheme="minorHAnsi" w:hAnsiTheme="minorHAnsi" w:cstheme="minorHAnsi"/>
          <w:sz w:val="24"/>
        </w:rPr>
        <w:t>рублей.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 xml:space="preserve">2.2. Оплата стоимости Земельного участка </w:t>
      </w:r>
      <w:r w:rsidR="006351F6" w:rsidRPr="00684334">
        <w:rPr>
          <w:rFonts w:asciiTheme="minorHAnsi" w:hAnsiTheme="minorHAnsi" w:cstheme="minorHAnsi"/>
          <w:sz w:val="24"/>
        </w:rPr>
        <w:t>производится в течение 5 банковских дней после подписания договора купли продажи на расчётный счёт должника</w:t>
      </w:r>
    </w:p>
    <w:p w:rsidR="007F38A1" w:rsidRPr="00684334" w:rsidRDefault="007F38A1" w:rsidP="007F38A1">
      <w:pPr>
        <w:pStyle w:val="ConsPlusNormal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lastRenderedPageBreak/>
        <w:t xml:space="preserve">2.3. Датой исполнения обязательств Покупателя по оплате считается дата </w:t>
      </w:r>
      <w:r w:rsidR="006351F6" w:rsidRPr="00684334">
        <w:rPr>
          <w:rFonts w:asciiTheme="minorHAnsi" w:hAnsiTheme="minorHAnsi" w:cstheme="minorHAnsi"/>
          <w:sz w:val="24"/>
        </w:rPr>
        <w:t xml:space="preserve"> зачисления денежных средств на расчётный счёт должника</w:t>
      </w:r>
      <w:r w:rsidRPr="00684334">
        <w:rPr>
          <w:rFonts w:asciiTheme="minorHAnsi" w:hAnsiTheme="minorHAnsi" w:cstheme="minorHAnsi"/>
          <w:sz w:val="24"/>
        </w:rPr>
        <w:t>.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3. Обязательства Сторон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3.1. Продавец обязан перед</w:t>
      </w:r>
      <w:r w:rsidR="006351F6" w:rsidRPr="00684334">
        <w:rPr>
          <w:rFonts w:asciiTheme="minorHAnsi" w:hAnsiTheme="minorHAnsi" w:cstheme="minorHAnsi"/>
          <w:sz w:val="24"/>
        </w:rPr>
        <w:t>ать Покупателю Земельный участок в течени</w:t>
      </w:r>
      <w:proofErr w:type="gramStart"/>
      <w:r w:rsidR="006351F6" w:rsidRPr="00684334">
        <w:rPr>
          <w:rFonts w:asciiTheme="minorHAnsi" w:hAnsiTheme="minorHAnsi" w:cstheme="minorHAnsi"/>
          <w:sz w:val="24"/>
        </w:rPr>
        <w:t>и</w:t>
      </w:r>
      <w:proofErr w:type="gramEnd"/>
      <w:r w:rsidR="006351F6" w:rsidRPr="00684334">
        <w:rPr>
          <w:rFonts w:asciiTheme="minorHAnsi" w:hAnsiTheme="minorHAnsi" w:cstheme="minorHAnsi"/>
          <w:sz w:val="24"/>
        </w:rPr>
        <w:t xml:space="preserve"> 3 дней после поступления денежных средств на расчётный счёт должника.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3.2. Стороны обязуются в тече</w:t>
      </w:r>
      <w:r w:rsidR="006351F6" w:rsidRPr="00684334">
        <w:rPr>
          <w:rFonts w:asciiTheme="minorHAnsi" w:hAnsiTheme="minorHAnsi" w:cstheme="minorHAnsi"/>
          <w:sz w:val="24"/>
        </w:rPr>
        <w:t xml:space="preserve">ние  5 рабочих </w:t>
      </w:r>
      <w:r w:rsidRPr="00684334">
        <w:rPr>
          <w:rFonts w:asciiTheme="minorHAnsi" w:hAnsiTheme="minorHAnsi" w:cstheme="minorHAnsi"/>
          <w:sz w:val="24"/>
        </w:rPr>
        <w:t xml:space="preserve">дней с момента </w:t>
      </w:r>
      <w:r w:rsidR="006351F6" w:rsidRPr="00684334">
        <w:rPr>
          <w:rFonts w:asciiTheme="minorHAnsi" w:hAnsiTheme="minorHAnsi" w:cstheme="minorHAnsi"/>
          <w:sz w:val="24"/>
        </w:rPr>
        <w:t xml:space="preserve">подписания настоящего Договора </w:t>
      </w:r>
      <w:r w:rsidRPr="00684334">
        <w:rPr>
          <w:rFonts w:asciiTheme="minorHAnsi" w:hAnsiTheme="minorHAnsi" w:cstheme="minorHAnsi"/>
          <w:sz w:val="24"/>
        </w:rPr>
        <w:t>передать в орган регистрации прав документы для государственной регистрации перехода права собственности на Земельный участок к Покупателю.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3.3. Покупатель принимает на себя обязанности по уплате налогов и сборов на отчуждаемый Земельный участок с момента государственной регистрации перехода права собственности на Земельный участок.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 xml:space="preserve">3.4. Расходы, связанные с государственной регистрацией перехода права собственности на Земельный </w:t>
      </w:r>
      <w:r w:rsidR="006351F6" w:rsidRPr="00684334">
        <w:rPr>
          <w:rFonts w:asciiTheme="minorHAnsi" w:hAnsiTheme="minorHAnsi" w:cstheme="minorHAnsi"/>
          <w:sz w:val="24"/>
        </w:rPr>
        <w:t>участок несет покупатель.</w:t>
      </w:r>
    </w:p>
    <w:p w:rsidR="007F38A1" w:rsidRPr="00684334" w:rsidRDefault="007F38A1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3.5. Риск случайной гибели или повреждения Земельного участка до государственной регистрации перехода права собственности (</w:t>
      </w:r>
      <w:r w:rsidRPr="00684334">
        <w:rPr>
          <w:rFonts w:asciiTheme="minorHAnsi" w:hAnsiTheme="minorHAnsi" w:cstheme="minorHAnsi"/>
          <w:i/>
          <w:sz w:val="24"/>
        </w:rPr>
        <w:t>вариант:</w:t>
      </w:r>
      <w:r w:rsidRPr="00684334">
        <w:rPr>
          <w:rFonts w:asciiTheme="minorHAnsi" w:hAnsiTheme="minorHAnsi" w:cstheme="minorHAnsi"/>
          <w:sz w:val="24"/>
        </w:rPr>
        <w:t xml:space="preserve"> до момента передачи Земельного участка Покупателю) несет Продавец.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4. Ответственность Сторон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 xml:space="preserve">4.1. За нарушение сроков оплаты, предусмотренных Договором, Продавец вправе требовать с Покупателя уплаты </w:t>
      </w:r>
      <w:r w:rsidR="006351F6" w:rsidRPr="00684334">
        <w:rPr>
          <w:rFonts w:asciiTheme="minorHAnsi" w:hAnsiTheme="minorHAnsi" w:cstheme="minorHAnsi"/>
          <w:sz w:val="24"/>
        </w:rPr>
        <w:t>неустойки (пени) в размере  1</w:t>
      </w:r>
      <w:r w:rsidRPr="00684334">
        <w:rPr>
          <w:rFonts w:asciiTheme="minorHAnsi" w:hAnsiTheme="minorHAnsi" w:cstheme="minorHAnsi"/>
          <w:sz w:val="24"/>
        </w:rPr>
        <w:t>% от неуплаченной суммы по Договору за каждый день такой просрочки.</w:t>
      </w:r>
    </w:p>
    <w:p w:rsidR="007F38A1" w:rsidRPr="00684334" w:rsidRDefault="006351F6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4.2</w:t>
      </w:r>
      <w:r w:rsidR="007F38A1" w:rsidRPr="00684334">
        <w:rPr>
          <w:rFonts w:asciiTheme="minorHAnsi" w:hAnsiTheme="minorHAnsi" w:cstheme="minorHAnsi"/>
          <w:sz w:val="24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6351F6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5</w:t>
      </w:r>
      <w:r w:rsidR="007F38A1" w:rsidRPr="00684334">
        <w:rPr>
          <w:rFonts w:asciiTheme="minorHAnsi" w:hAnsiTheme="minorHAnsi" w:cstheme="minorHAnsi"/>
          <w:sz w:val="24"/>
        </w:rPr>
        <w:t>. Заключительные положения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6351F6" w:rsidP="007F38A1">
      <w:pPr>
        <w:pStyle w:val="ConsPlusNormal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5</w:t>
      </w:r>
      <w:r w:rsidR="007F38A1" w:rsidRPr="00684334">
        <w:rPr>
          <w:rFonts w:asciiTheme="minorHAnsi" w:hAnsiTheme="minorHAnsi" w:cstheme="minorHAnsi"/>
          <w:sz w:val="24"/>
        </w:rPr>
        <w:t>.1. Переход права собственности на Земельный участок к Покупателю на основании настоящего Договора подлежит государственной регистрации.</w:t>
      </w:r>
    </w:p>
    <w:p w:rsidR="007F38A1" w:rsidRPr="00684334" w:rsidRDefault="006351F6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5</w:t>
      </w:r>
      <w:r w:rsidR="007F38A1" w:rsidRPr="00684334">
        <w:rPr>
          <w:rFonts w:asciiTheme="minorHAnsi" w:hAnsiTheme="minorHAnsi" w:cstheme="minorHAnsi"/>
          <w:sz w:val="24"/>
        </w:rPr>
        <w:t>.2. Настоящий Договор содержит весь объем соглашений между Сторонами в отношении Земельного участка, отменяет и делает недействительными все другие обязательства или представления, которые могли быть приняты или сделаны Сторонами до заключения настоящего Договора.</w:t>
      </w:r>
    </w:p>
    <w:p w:rsidR="007F38A1" w:rsidRPr="00684334" w:rsidRDefault="00684334" w:rsidP="00684334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5</w:t>
      </w:r>
      <w:r w:rsidR="007F38A1" w:rsidRPr="00684334">
        <w:rPr>
          <w:rFonts w:asciiTheme="minorHAnsi" w:hAnsiTheme="minorHAnsi" w:cstheme="minorHAnsi"/>
          <w:sz w:val="24"/>
        </w:rPr>
        <w:t xml:space="preserve">.3. Споры, возникающие в связи с заключением и исполнением настоящего Договора, разрешаются путем переговоров Сторон, а в случае </w:t>
      </w:r>
      <w:proofErr w:type="spellStart"/>
      <w:r w:rsidR="007F38A1" w:rsidRPr="00684334">
        <w:rPr>
          <w:rFonts w:asciiTheme="minorHAnsi" w:hAnsiTheme="minorHAnsi" w:cstheme="minorHAnsi"/>
          <w:sz w:val="24"/>
        </w:rPr>
        <w:t>недостижения</w:t>
      </w:r>
      <w:proofErr w:type="spellEnd"/>
      <w:r w:rsidR="007F38A1" w:rsidRPr="00684334">
        <w:rPr>
          <w:rFonts w:asciiTheme="minorHAnsi" w:hAnsiTheme="minorHAnsi" w:cstheme="minorHAnsi"/>
          <w:sz w:val="24"/>
        </w:rPr>
        <w:t xml:space="preserve"> согласия - в порядке, предусмотренном законодательством Российской Федерации.</w:t>
      </w:r>
    </w:p>
    <w:p w:rsidR="007F38A1" w:rsidRPr="00684334" w:rsidRDefault="00684334" w:rsidP="007F38A1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5</w:t>
      </w:r>
      <w:r w:rsidR="007F38A1" w:rsidRPr="00684334">
        <w:rPr>
          <w:rFonts w:asciiTheme="minorHAnsi" w:hAnsiTheme="minorHAnsi" w:cstheme="minorHAnsi"/>
          <w:sz w:val="24"/>
        </w:rPr>
        <w:t>.5. Настоящий Договор составлен в трех экземплярах, имеющих равную юридическую силу, по одному для каждой из Сторон и один для органа регистрации прав.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p w:rsidR="007F38A1" w:rsidRPr="00684334" w:rsidRDefault="007F38A1" w:rsidP="007F38A1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684334">
        <w:rPr>
          <w:rFonts w:asciiTheme="minorHAnsi" w:hAnsiTheme="minorHAnsi" w:cstheme="minorHAnsi"/>
          <w:sz w:val="24"/>
        </w:rPr>
        <w:t>7. Адреса, реквизиты и подписи Сторон</w:t>
      </w:r>
    </w:p>
    <w:p w:rsidR="007F38A1" w:rsidRPr="00684334" w:rsidRDefault="007F38A1" w:rsidP="007F38A1">
      <w:pPr>
        <w:pStyle w:val="ConsPlusNormal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762"/>
      </w:tblGrid>
      <w:tr w:rsidR="00CA5630" w:rsidRPr="00684334" w:rsidTr="00F710AF">
        <w:tc>
          <w:tcPr>
            <w:tcW w:w="5006" w:type="dxa"/>
          </w:tcPr>
          <w:p w:rsidR="00CA5630" w:rsidRPr="00684334" w:rsidRDefault="00CA5630" w:rsidP="00CA5630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</w:pPr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lastRenderedPageBreak/>
              <w:t>ОРГАНИЗАТОР ТОРГОВ</w:t>
            </w:r>
          </w:p>
        </w:tc>
        <w:tc>
          <w:tcPr>
            <w:tcW w:w="5006" w:type="dxa"/>
          </w:tcPr>
          <w:p w:rsidR="00CA5630" w:rsidRPr="00684334" w:rsidRDefault="00CA5630" w:rsidP="00CA5630">
            <w:pPr>
              <w:suppressAutoHyphens w:val="0"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</w:pPr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t>ПРЕТЕНДЕНТ</w:t>
            </w:r>
          </w:p>
          <w:p w:rsidR="00CA5630" w:rsidRPr="00684334" w:rsidRDefault="00CA5630" w:rsidP="00CA5630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</w:pPr>
          </w:p>
        </w:tc>
      </w:tr>
      <w:tr w:rsidR="00CA5630" w:rsidRPr="00684334" w:rsidTr="00F710AF">
        <w:tc>
          <w:tcPr>
            <w:tcW w:w="5006" w:type="dxa"/>
          </w:tcPr>
          <w:p w:rsidR="00CA5630" w:rsidRPr="00684334" w:rsidRDefault="00CA5630" w:rsidP="00CA5630">
            <w:pPr>
              <w:widowControl/>
              <w:suppressAutoHyphens w:val="0"/>
              <w:autoSpaceDE/>
              <w:autoSpaceDN/>
              <w:adjustRightInd/>
              <w:spacing w:line="259" w:lineRule="auto"/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</w:pPr>
            <w:proofErr w:type="gramStart"/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t>Организатор торгов финансовый управляющий Сентюрин Сергей Владимирович, (ИНН450102884009 СНИЛС</w:t>
            </w:r>
            <w:r w:rsidRPr="00684334">
              <w:rPr>
                <w:rFonts w:asciiTheme="minorHAnsi" w:eastAsia="Times New Roman" w:hAnsiTheme="minorHAnsi" w:cstheme="minorHAnsi"/>
                <w:bCs/>
                <w:kern w:val="0"/>
                <w:lang w:eastAsia="ru-RU" w:bidi="ar-SA"/>
              </w:rPr>
              <w:t>031-259-342-22, №4500</w:t>
            </w:r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t xml:space="preserve">) адрес: </w:t>
            </w:r>
            <w:smartTag w:uri="urn:schemas-microsoft-com:office:smarttags" w:element="metricconverter">
              <w:smartTagPr>
                <w:attr w:name="ProductID" w:val="640000 г"/>
              </w:smartTagPr>
              <w:r w:rsidRPr="00684334">
                <w:rPr>
                  <w:rFonts w:asciiTheme="minorHAnsi" w:eastAsia="Times New Roman" w:hAnsiTheme="minorHAnsi" w:cstheme="minorHAnsi"/>
                  <w:kern w:val="0"/>
                  <w:lang w:eastAsia="ru-RU" w:bidi="ar-SA"/>
                </w:rPr>
                <w:t>640000 г</w:t>
              </w:r>
            </w:smartTag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t xml:space="preserve">. Курган ул. Володарского 57 оф.505, тел. 89088324156,  НП «Сибирская гильдия антикризисных управляющих», ИНН </w:t>
            </w:r>
            <w:r w:rsidRPr="00684334">
              <w:rPr>
                <w:rFonts w:asciiTheme="minorHAnsi" w:eastAsia="Times New Roman" w:hAnsiTheme="minorHAnsi" w:cstheme="minorHAnsi"/>
                <w:bCs/>
                <w:kern w:val="0"/>
                <w:lang w:eastAsia="ru-RU" w:bidi="ar-SA"/>
              </w:rPr>
              <w:t xml:space="preserve">8601019434, ОГРН 1028600516735,  №0009, </w:t>
            </w:r>
            <w:smartTag w:uri="urn:schemas-microsoft-com:office:smarttags" w:element="metricconverter">
              <w:smartTagPr>
                <w:attr w:name="ProductID" w:val="121059 г"/>
              </w:smartTagPr>
              <w:r w:rsidRPr="00684334">
                <w:rPr>
                  <w:rFonts w:asciiTheme="minorHAnsi" w:eastAsia="Times New Roman" w:hAnsiTheme="minorHAnsi" w:cstheme="minorHAnsi"/>
                  <w:kern w:val="0"/>
                  <w:lang w:eastAsia="ru-RU" w:bidi="ar-SA"/>
                </w:rPr>
                <w:t>121059 г</w:t>
              </w:r>
            </w:smartTag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t xml:space="preserve">. Москва </w:t>
            </w:r>
            <w:proofErr w:type="spellStart"/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t>Бережковская</w:t>
            </w:r>
            <w:proofErr w:type="spellEnd"/>
            <w:r w:rsidRPr="00684334"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  <w:t xml:space="preserve"> набережная д. 10 оф.200)</w:t>
            </w:r>
            <w:proofErr w:type="gramEnd"/>
          </w:p>
          <w:p w:rsidR="00CA5630" w:rsidRPr="00684334" w:rsidRDefault="00CA5630" w:rsidP="00CA5630">
            <w:pPr>
              <w:widowControl/>
              <w:suppressAutoHyphens w:val="0"/>
              <w:autoSpaceDE/>
              <w:autoSpaceDN/>
              <w:adjustRightInd/>
              <w:spacing w:line="259" w:lineRule="auto"/>
              <w:jc w:val="both"/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</w:pPr>
          </w:p>
        </w:tc>
        <w:tc>
          <w:tcPr>
            <w:tcW w:w="5006" w:type="dxa"/>
          </w:tcPr>
          <w:p w:rsidR="00CA5630" w:rsidRPr="00684334" w:rsidRDefault="00CA5630" w:rsidP="00CA5630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kern w:val="0"/>
                <w:lang w:eastAsia="ru-RU" w:bidi="ar-SA"/>
              </w:rPr>
            </w:pPr>
          </w:p>
        </w:tc>
      </w:tr>
    </w:tbl>
    <w:p w:rsidR="00CA5630" w:rsidRPr="00684334" w:rsidRDefault="00CA5630" w:rsidP="00CA5630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ru-RU" w:bidi="ar-SA"/>
        </w:rPr>
      </w:pP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 xml:space="preserve">Организатор торгов                                                                             Претендент                                      </w:t>
      </w:r>
    </w:p>
    <w:p w:rsidR="00CA5630" w:rsidRPr="00684334" w:rsidRDefault="00CA5630" w:rsidP="00CA5630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ru-RU" w:bidi="ar-SA"/>
        </w:rPr>
      </w:pPr>
    </w:p>
    <w:p w:rsidR="00CA5630" w:rsidRPr="00684334" w:rsidRDefault="00CA5630" w:rsidP="00CA5630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ru-RU" w:bidi="ar-SA"/>
        </w:rPr>
      </w:pP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 xml:space="preserve"> ________________/Сентюрин С.В../</w:t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  <w:t xml:space="preserve"> _______________/ ___________________ /     </w:t>
      </w:r>
    </w:p>
    <w:p w:rsidR="00CA5630" w:rsidRPr="00684334" w:rsidRDefault="00CA5630" w:rsidP="00CA5630">
      <w:pPr>
        <w:widowControl/>
        <w:suppressAutoHyphens w:val="0"/>
        <w:autoSpaceDE/>
        <w:autoSpaceDN/>
        <w:adjustRightInd/>
        <w:rPr>
          <w:rFonts w:asciiTheme="minorHAnsi" w:eastAsia="Times New Roman" w:hAnsiTheme="minorHAnsi" w:cstheme="minorHAnsi"/>
          <w:kern w:val="0"/>
          <w:lang w:eastAsia="ru-RU" w:bidi="ar-SA"/>
        </w:rPr>
      </w:pPr>
      <w:proofErr w:type="spellStart"/>
      <w:r w:rsidRPr="00684334">
        <w:rPr>
          <w:rFonts w:asciiTheme="minorHAnsi" w:eastAsia="Times New Roman" w:hAnsiTheme="minorHAnsi" w:cstheme="minorHAnsi"/>
          <w:kern w:val="0"/>
          <w:vertAlign w:val="superscript"/>
          <w:lang w:eastAsia="ru-RU" w:bidi="ar-SA"/>
        </w:rPr>
        <w:t>мп</w:t>
      </w:r>
      <w:proofErr w:type="spellEnd"/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</w:r>
      <w:r w:rsidRPr="00684334">
        <w:rPr>
          <w:rFonts w:asciiTheme="minorHAnsi" w:eastAsia="Times New Roman" w:hAnsiTheme="minorHAnsi" w:cstheme="minorHAnsi"/>
          <w:kern w:val="0"/>
          <w:lang w:eastAsia="ru-RU" w:bidi="ar-SA"/>
        </w:rPr>
        <w:tab/>
      </w:r>
      <w:proofErr w:type="spellStart"/>
      <w:r w:rsidRPr="00684334">
        <w:rPr>
          <w:rFonts w:asciiTheme="minorHAnsi" w:eastAsia="Times New Roman" w:hAnsiTheme="minorHAnsi" w:cstheme="minorHAnsi"/>
          <w:kern w:val="0"/>
          <w:vertAlign w:val="superscript"/>
          <w:lang w:eastAsia="ru-RU" w:bidi="ar-SA"/>
        </w:rPr>
        <w:t>мп</w:t>
      </w:r>
      <w:proofErr w:type="spellEnd"/>
    </w:p>
    <w:p w:rsidR="00CA5630" w:rsidRPr="00684334" w:rsidRDefault="00CA5630" w:rsidP="00CA5630">
      <w:pPr>
        <w:widowControl/>
        <w:suppressAutoHyphens w:val="0"/>
        <w:autoSpaceDE/>
        <w:autoSpaceDN/>
        <w:adjustRightInd/>
        <w:rPr>
          <w:rFonts w:asciiTheme="minorHAnsi" w:eastAsia="Times New Roman" w:hAnsiTheme="minorHAnsi" w:cstheme="minorHAnsi"/>
          <w:kern w:val="0"/>
          <w:lang w:eastAsia="ru-RU" w:bidi="ar-SA"/>
        </w:rPr>
      </w:pPr>
    </w:p>
    <w:sectPr w:rsidR="00CA5630" w:rsidRPr="00684334" w:rsidSect="007F38A1"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">
    <w:altName w:val="MS Gothic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A1"/>
    <w:rsid w:val="000B335D"/>
    <w:rsid w:val="005C435A"/>
    <w:rsid w:val="006351F6"/>
    <w:rsid w:val="00684334"/>
    <w:rsid w:val="007F38A1"/>
    <w:rsid w:val="00A7497E"/>
    <w:rsid w:val="00B360E1"/>
    <w:rsid w:val="00CA5630"/>
    <w:rsid w:val="00F0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A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38A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Courier New"/>
      <w:kern w:val="1"/>
      <w:sz w:val="1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A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38A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Courier New"/>
      <w:kern w:val="1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688351B7EE4999C77F05FCE09F334CCD10E08BD116F8A1D7E4CB9B79711A93B643FE7095F7B7C71A82846D48C8B3D68F9DF1A48D58ABEfFo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2024-03-18T07:34:00Z</dcterms:created>
  <dcterms:modified xsi:type="dcterms:W3CDTF">2024-03-19T04:44:00Z</dcterms:modified>
</cp:coreProperties>
</file>