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E6FD6" w14:textId="77777777" w:rsidR="00F01473" w:rsidRDefault="00F01473" w:rsidP="00F01473">
      <w:pPr>
        <w:pStyle w:val="a3"/>
        <w:rPr>
          <w:sz w:val="24"/>
          <w:szCs w:val="24"/>
        </w:rPr>
      </w:pPr>
      <w:r>
        <w:rPr>
          <w:sz w:val="24"/>
          <w:szCs w:val="24"/>
        </w:rPr>
        <w:t>Договор купли-продажи транспортного средства № 1</w:t>
      </w:r>
    </w:p>
    <w:p w14:paraId="51A54BB1" w14:textId="77777777" w:rsidR="00F01473" w:rsidRDefault="00F01473" w:rsidP="00F01473">
      <w:pPr>
        <w:pStyle w:val="a3"/>
        <w:rPr>
          <w:sz w:val="24"/>
          <w:szCs w:val="24"/>
        </w:rPr>
      </w:pPr>
    </w:p>
    <w:p w14:paraId="4D55B551" w14:textId="44D140C5" w:rsidR="00F01473" w:rsidRDefault="00F01473" w:rsidP="00F01473">
      <w:pPr>
        <w:jc w:val="both"/>
      </w:pPr>
      <w:r>
        <w:t xml:space="preserve">г. Красноярск                                                                                               </w:t>
      </w:r>
      <w:r>
        <w:t xml:space="preserve">  </w:t>
      </w:r>
      <w:proofErr w:type="gramStart"/>
      <w:r>
        <w:t xml:space="preserve">   «</w:t>
      </w:r>
      <w:proofErr w:type="gramEnd"/>
      <w:r>
        <w:t>08</w:t>
      </w:r>
      <w:r>
        <w:t xml:space="preserve">» </w:t>
      </w:r>
      <w:r>
        <w:t>ноября</w:t>
      </w:r>
      <w:r>
        <w:t xml:space="preserve"> 202</w:t>
      </w:r>
      <w:r>
        <w:t>6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C19D378" w14:textId="6A7683C0" w:rsidR="00F01473" w:rsidRDefault="00F01473" w:rsidP="00F01473">
      <w:pPr>
        <w:suppressAutoHyphens/>
        <w:ind w:firstLine="567"/>
        <w:jc w:val="both"/>
      </w:pPr>
      <w:bookmarkStart w:id="0" w:name="_Hlk212441588"/>
      <w:proofErr w:type="spellStart"/>
      <w:r w:rsidRPr="00F01473">
        <w:rPr>
          <w:b/>
          <w:bCs/>
        </w:rPr>
        <w:t>Малино</w:t>
      </w:r>
      <w:r w:rsidRPr="00F01473">
        <w:rPr>
          <w:b/>
          <w:bCs/>
        </w:rPr>
        <w:t>в</w:t>
      </w:r>
      <w:proofErr w:type="spellEnd"/>
      <w:r w:rsidRPr="00F01473">
        <w:rPr>
          <w:b/>
          <w:bCs/>
        </w:rPr>
        <w:t xml:space="preserve"> Серге</w:t>
      </w:r>
      <w:r w:rsidRPr="00F01473">
        <w:rPr>
          <w:b/>
          <w:bCs/>
        </w:rPr>
        <w:t>й</w:t>
      </w:r>
      <w:r w:rsidRPr="00F01473">
        <w:rPr>
          <w:b/>
          <w:bCs/>
        </w:rPr>
        <w:t xml:space="preserve"> Сергеевич</w:t>
      </w:r>
      <w:r>
        <w:t xml:space="preserve"> лице финансового управляющего </w:t>
      </w:r>
      <w:proofErr w:type="spellStart"/>
      <w:r>
        <w:t>Пахомчика</w:t>
      </w:r>
      <w:proofErr w:type="spellEnd"/>
      <w:r>
        <w:t xml:space="preserve"> Михаила Александровича, действующего на основании решения Арбитражного суда Красноярского края </w:t>
      </w:r>
      <w:r>
        <w:t xml:space="preserve">от </w:t>
      </w:r>
      <w:r w:rsidRPr="00F01473">
        <w:t>25 марта 2026 года</w:t>
      </w:r>
      <w:r>
        <w:t xml:space="preserve"> по делу № </w:t>
      </w:r>
      <w:proofErr w:type="spellStart"/>
      <w:r w:rsidRPr="00F01473">
        <w:t>А33</w:t>
      </w:r>
      <w:proofErr w:type="spellEnd"/>
      <w:r w:rsidRPr="00F01473">
        <w:t>-3602/2026</w:t>
      </w:r>
      <w:r>
        <w:t>, именуем</w:t>
      </w:r>
      <w:r>
        <w:t>ый</w:t>
      </w:r>
      <w:r>
        <w:t xml:space="preserve"> в дальнейшем «Продавец», с одной стороны, и </w:t>
      </w:r>
    </w:p>
    <w:p w14:paraId="35D283C7" w14:textId="223F3E36" w:rsidR="00F01473" w:rsidRDefault="00F01473" w:rsidP="00F01473">
      <w:pPr>
        <w:suppressAutoHyphens/>
        <w:ind w:firstLine="567"/>
        <w:jc w:val="both"/>
      </w:pPr>
      <w:r>
        <w:rPr>
          <w:b/>
          <w:bCs/>
        </w:rPr>
        <w:t>ФИО</w:t>
      </w:r>
      <w:r>
        <w:t xml:space="preserve">, именуемый в дальнейшем «Покупатель», с другой стороны, </w:t>
      </w:r>
    </w:p>
    <w:p w14:paraId="68163365" w14:textId="77777777" w:rsidR="00F01473" w:rsidRDefault="00F01473" w:rsidP="00F01473">
      <w:pPr>
        <w:suppressAutoHyphens/>
        <w:ind w:firstLine="567"/>
        <w:jc w:val="both"/>
      </w:pPr>
      <w:r>
        <w:t>вместе именуемые «Стороны», заключили настоящий договор о нижеследующем:</w:t>
      </w:r>
    </w:p>
    <w:p w14:paraId="36BE9C2F" w14:textId="77777777" w:rsidR="00F01473" w:rsidRDefault="00F01473" w:rsidP="00F01473">
      <w:pPr>
        <w:suppressAutoHyphens/>
        <w:ind w:firstLine="567"/>
        <w:jc w:val="both"/>
      </w:pPr>
    </w:p>
    <w:p w14:paraId="497A7F88" w14:textId="77777777" w:rsidR="00F01473" w:rsidRDefault="00F01473" w:rsidP="00F01473">
      <w:pPr>
        <w:pStyle w:val="a7"/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14:paraId="7B7B50AE" w14:textId="77777777" w:rsidR="00F01473" w:rsidRDefault="00F01473" w:rsidP="00F01473">
      <w:pPr>
        <w:pStyle w:val="a7"/>
        <w:rPr>
          <w:b/>
        </w:rPr>
      </w:pPr>
    </w:p>
    <w:p w14:paraId="44D31FF7" w14:textId="3C1588DC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договор заключен на основании решения Арбитражного суда Красноярского края решения Арбитражного суда Красноярского края </w:t>
      </w:r>
      <w:r w:rsidRPr="00F01473">
        <w:rPr>
          <w:rFonts w:ascii="Times New Roman" w:hAnsi="Times New Roman" w:cs="Times New Roman"/>
          <w:sz w:val="24"/>
          <w:szCs w:val="24"/>
        </w:rPr>
        <w:t xml:space="preserve">от 25 марта 2026 года по делу №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А33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>-3602/2026</w:t>
      </w:r>
      <w:r w:rsidR="00FE11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признании должника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Малинов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 xml:space="preserve"> Серге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01473">
        <w:rPr>
          <w:rFonts w:ascii="Times New Roman" w:hAnsi="Times New Roman" w:cs="Times New Roman"/>
          <w:sz w:val="24"/>
          <w:szCs w:val="24"/>
        </w:rPr>
        <w:t xml:space="preserve"> Сергеевич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014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несостоятельн</w:t>
      </w:r>
      <w:r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(банкротом) и введении в отношении не</w:t>
      </w:r>
      <w:r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процедуры реализации имущества гражданина.</w:t>
      </w:r>
    </w:p>
    <w:p w14:paraId="6E327600" w14:textId="0EFFAAB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Продавцы обязуются передать в собственность Покупателю, а Покупатель обязуется принять и оплатить на условиях настоящего Договора следующее имущество, приобретенное на торгах по банкротству в рамках дела №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А33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>-3602/2026</w:t>
      </w:r>
      <w:r>
        <w:rPr>
          <w:rFonts w:ascii="Times New Roman" w:hAnsi="Times New Roman" w:cs="Times New Roman"/>
          <w:sz w:val="24"/>
          <w:szCs w:val="24"/>
        </w:rPr>
        <w:t xml:space="preserve">, Лот № 1, составляющее: </w:t>
      </w:r>
      <w:bookmarkStart w:id="1" w:name="_Hlk175991497"/>
    </w:p>
    <w:tbl>
      <w:tblPr>
        <w:tblpPr w:leftFromText="180" w:rightFromText="180" w:bottomFromText="200" w:vertAnchor="text" w:horzAnchor="margin" w:tblpX="108" w:tblpY="139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4"/>
        <w:gridCol w:w="6037"/>
      </w:tblGrid>
      <w:tr w:rsidR="00F01473" w14:paraId="232547AF" w14:textId="77777777" w:rsidTr="00F01473">
        <w:trPr>
          <w:trHeight w:val="271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BD3C" w14:textId="77777777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Марка, модель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8997B8B" w14:textId="7CE5AF1D" w:rsidR="00F01473" w:rsidRDefault="00F01473">
            <w:pPr>
              <w:spacing w:line="276" w:lineRule="auto"/>
              <w:rPr>
                <w:lang w:eastAsia="en-US"/>
              </w:rPr>
            </w:pPr>
            <w:r w:rsidRPr="00F01473">
              <w:rPr>
                <w:lang w:eastAsia="en-US"/>
              </w:rPr>
              <w:t>Хонда</w:t>
            </w:r>
            <w:r>
              <w:rPr>
                <w:lang w:eastAsia="en-US"/>
              </w:rPr>
              <w:t xml:space="preserve"> </w:t>
            </w:r>
            <w:r w:rsidRPr="00F01473">
              <w:rPr>
                <w:lang w:eastAsia="en-US"/>
              </w:rPr>
              <w:t>Аккорд</w:t>
            </w:r>
          </w:p>
        </w:tc>
      </w:tr>
      <w:tr w:rsidR="00F01473" w14:paraId="4219D103" w14:textId="77777777" w:rsidTr="00F01473">
        <w:trPr>
          <w:trHeight w:val="7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FC77" w14:textId="77777777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Год выпуска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1EA3C57" w14:textId="77777777" w:rsidR="00F01473" w:rsidRDefault="00F01473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2001</w:t>
            </w:r>
          </w:p>
        </w:tc>
      </w:tr>
      <w:tr w:rsidR="00F01473" w14:paraId="58877DB5" w14:textId="77777777" w:rsidTr="00F01473">
        <w:trPr>
          <w:trHeight w:val="7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4038" w14:textId="404453EA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 двигателя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DD0A645" w14:textId="421B05D9" w:rsidR="00F01473" w:rsidRDefault="00F01473">
            <w:pPr>
              <w:spacing w:line="276" w:lineRule="auto"/>
              <w:rPr>
                <w:lang w:eastAsia="en-US"/>
              </w:rPr>
            </w:pPr>
            <w:r w:rsidRPr="00F01473">
              <w:rPr>
                <w:lang w:eastAsia="en-US"/>
              </w:rPr>
              <w:t>F23A-1201173</w:t>
            </w:r>
          </w:p>
        </w:tc>
      </w:tr>
      <w:tr w:rsidR="00F01473" w14:paraId="5622AE3D" w14:textId="77777777" w:rsidTr="00F01473">
        <w:trPr>
          <w:trHeight w:val="7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5FBE" w14:textId="21BC227C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Шасси (рама)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№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F31D770" w14:textId="77777777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Отсутствует</w:t>
            </w:r>
          </w:p>
        </w:tc>
      </w:tr>
      <w:tr w:rsidR="00F01473" w14:paraId="12617DE0" w14:textId="77777777" w:rsidTr="00F01473">
        <w:trPr>
          <w:trHeight w:val="7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501A" w14:textId="4983C1EB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Кузов (коляска)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№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7A4A52D" w14:textId="3C4E55AB" w:rsidR="00F01473" w:rsidRDefault="00F01473">
            <w:pPr>
              <w:spacing w:line="276" w:lineRule="auto"/>
              <w:rPr>
                <w:lang w:eastAsia="en-US"/>
              </w:rPr>
            </w:pPr>
            <w:r w:rsidRPr="00F01473">
              <w:rPr>
                <w:lang w:eastAsia="en-US"/>
              </w:rPr>
              <w:t>CF61209660</w:t>
            </w:r>
          </w:p>
        </w:tc>
      </w:tr>
      <w:tr w:rsidR="00F01473" w14:paraId="45CF1AEB" w14:textId="77777777" w:rsidTr="00F01473">
        <w:trPr>
          <w:trHeight w:val="7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BBA3" w14:textId="77777777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Цвет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F93E13" w14:textId="58C0C396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черный</w:t>
            </w:r>
          </w:p>
        </w:tc>
      </w:tr>
      <w:tr w:rsidR="00F01473" w14:paraId="639D3553" w14:textId="77777777" w:rsidTr="00F01473">
        <w:trPr>
          <w:trHeight w:val="7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3EF4" w14:textId="77777777" w:rsidR="00F01473" w:rsidRDefault="00F014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Гос. регистрационный номер 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C070023" w14:textId="2A5CE109" w:rsidR="00F01473" w:rsidRDefault="00F01473">
            <w:pPr>
              <w:spacing w:line="276" w:lineRule="auto"/>
              <w:rPr>
                <w:lang w:eastAsia="en-US"/>
              </w:rPr>
            </w:pPr>
            <w:r w:rsidRPr="00F01473">
              <w:rPr>
                <w:lang w:eastAsia="en-US"/>
              </w:rPr>
              <w:t>О887НР138</w:t>
            </w:r>
          </w:p>
        </w:tc>
      </w:tr>
    </w:tbl>
    <w:bookmarkEnd w:id="0"/>
    <w:bookmarkEnd w:id="1"/>
    <w:p w14:paraId="45C5DA86" w14:textId="4CE5AC7E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 сформирован на торгах электронной торговой площадки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5D2BE8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ТС, указанное в п. 1.2 Договора далее по тексту – обозначается, как Имущество. </w:t>
      </w:r>
    </w:p>
    <w:p w14:paraId="5B6A4C54" w14:textId="2D4949AF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 Имущество принадлежит совместно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Малинов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 xml:space="preserve"> Серге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01473">
        <w:rPr>
          <w:rFonts w:ascii="Times New Roman" w:hAnsi="Times New Roman" w:cs="Times New Roman"/>
          <w:sz w:val="24"/>
          <w:szCs w:val="24"/>
        </w:rPr>
        <w:t xml:space="preserve"> Сергеевич</w:t>
      </w:r>
      <w:r>
        <w:rPr>
          <w:rFonts w:ascii="Times New Roman" w:hAnsi="Times New Roman" w:cs="Times New Roman"/>
          <w:sz w:val="24"/>
          <w:szCs w:val="24"/>
        </w:rPr>
        <w:t xml:space="preserve">у и </w:t>
      </w:r>
      <w:r w:rsidRPr="00F01473">
        <w:rPr>
          <w:rFonts w:ascii="Times New Roman" w:hAnsi="Times New Roman" w:cs="Times New Roman"/>
          <w:sz w:val="24"/>
          <w:szCs w:val="24"/>
        </w:rPr>
        <w:t>Малинов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01473">
        <w:rPr>
          <w:rFonts w:ascii="Times New Roman" w:hAnsi="Times New Roman" w:cs="Times New Roman"/>
          <w:sz w:val="24"/>
          <w:szCs w:val="24"/>
        </w:rPr>
        <w:t xml:space="preserve"> Татьян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01473">
        <w:rPr>
          <w:rFonts w:ascii="Times New Roman" w:hAnsi="Times New Roman" w:cs="Times New Roman"/>
          <w:sz w:val="24"/>
          <w:szCs w:val="24"/>
        </w:rPr>
        <w:t xml:space="preserve"> Александровн</w:t>
      </w:r>
      <w:r>
        <w:rPr>
          <w:rFonts w:ascii="Times New Roman" w:hAnsi="Times New Roman" w:cs="Times New Roman"/>
          <w:sz w:val="24"/>
          <w:szCs w:val="24"/>
        </w:rPr>
        <w:t>е</w:t>
      </w:r>
    </w:p>
    <w:p w14:paraId="17FF25AF" w14:textId="1672BF19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 Имущество реализуется в рамках дела о банкротстве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А33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>-3602/2026</w:t>
      </w:r>
    </w:p>
    <w:p w14:paraId="32556505" w14:textId="4B19CED0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 Расходы на доставку Имущества Покупателю несет Покупатель.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13E5F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Продавец не гарантирует надлежащее техническое состояние автомобиля. </w:t>
      </w:r>
    </w:p>
    <w:p w14:paraId="5D9275E9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6C25CB6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96B8FA0" w14:textId="77777777" w:rsidR="00F01473" w:rsidRDefault="00F01473" w:rsidP="00F01473">
      <w:pPr>
        <w:pStyle w:val="ConsPlusNormal"/>
        <w:numPr>
          <w:ilvl w:val="0"/>
          <w:numId w:val="1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14:paraId="2E71E157" w14:textId="77777777" w:rsidR="00F01473" w:rsidRDefault="00F01473" w:rsidP="00F01473">
      <w:pPr>
        <w:pStyle w:val="ConsPlusNormal"/>
        <w:ind w:left="720"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1DE95F4" w14:textId="79404776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4"/>
      <w:bookmarkEnd w:id="2"/>
      <w:r>
        <w:rPr>
          <w:rFonts w:ascii="Times New Roman" w:hAnsi="Times New Roman" w:cs="Times New Roman"/>
          <w:sz w:val="24"/>
          <w:szCs w:val="24"/>
        </w:rPr>
        <w:t>2.1. Цена продаваемого имущества определенна по результатам торгов в форме публичного предложения в электронной форме по продаже имущества и составляет</w:t>
      </w:r>
      <w:r w:rsidRPr="00F01473">
        <w:t xml:space="preserve"> </w:t>
      </w:r>
      <w:r w:rsidRPr="00F01473">
        <w:rPr>
          <w:rFonts w:ascii="Times New Roman" w:hAnsi="Times New Roman" w:cs="Times New Roman"/>
          <w:sz w:val="24"/>
          <w:szCs w:val="24"/>
        </w:rPr>
        <w:t>542 000</w:t>
      </w:r>
      <w:r>
        <w:rPr>
          <w:rFonts w:ascii="Times New Roman" w:hAnsi="Times New Roman" w:cs="Times New Roman"/>
          <w:sz w:val="24"/>
          <w:szCs w:val="24"/>
        </w:rPr>
        <w:t xml:space="preserve"> рублей. </w:t>
      </w:r>
    </w:p>
    <w:p w14:paraId="332B9931" w14:textId="44C1B73A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Сумма задатка в размере составляет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1473">
        <w:rPr>
          <w:rFonts w:ascii="Times New Roman" w:hAnsi="Times New Roman" w:cs="Times New Roman"/>
          <w:sz w:val="24"/>
          <w:szCs w:val="24"/>
        </w:rPr>
        <w:t>108 400</w:t>
      </w:r>
      <w:r>
        <w:rPr>
          <w:rFonts w:ascii="Times New Roman" w:hAnsi="Times New Roman" w:cs="Times New Roman"/>
          <w:sz w:val="24"/>
          <w:szCs w:val="24"/>
        </w:rPr>
        <w:t xml:space="preserve"> рублей, внесенная Покупателем, засчитывается в счет частичной оплаты стоимости имущества с момента подписания настоящего договора.</w:t>
      </w:r>
    </w:p>
    <w:p w14:paraId="2AA0C7B1" w14:textId="1EEE2520" w:rsidR="00F01473" w:rsidRDefault="00F01473" w:rsidP="00F01473">
      <w:pPr>
        <w:pStyle w:val="a5"/>
        <w:ind w:firstLine="540"/>
        <w:rPr>
          <w:szCs w:val="24"/>
        </w:rPr>
      </w:pPr>
      <w:r>
        <w:rPr>
          <w:szCs w:val="24"/>
        </w:rPr>
        <w:t xml:space="preserve">2.3. Покупатель обязуется оплатить стоимость имущества, составляющую разницу между суммой, указанной в п. 2.1 и суммой, внесенной в качестве задатка в размере </w:t>
      </w:r>
      <w:r>
        <w:rPr>
          <w:szCs w:val="24"/>
        </w:rPr>
        <w:t>ХХХХХХ</w:t>
      </w:r>
      <w:r>
        <w:rPr>
          <w:szCs w:val="24"/>
        </w:rPr>
        <w:t xml:space="preserve"> рублей.  Разница составляет </w:t>
      </w:r>
      <w:r>
        <w:rPr>
          <w:szCs w:val="24"/>
        </w:rPr>
        <w:t>ХХХХХХ</w:t>
      </w:r>
      <w:r>
        <w:rPr>
          <w:szCs w:val="24"/>
        </w:rPr>
        <w:t xml:space="preserve"> рублей, которая подлежит оплате в </w:t>
      </w:r>
      <w:r>
        <w:rPr>
          <w:szCs w:val="24"/>
        </w:rPr>
        <w:lastRenderedPageBreak/>
        <w:t>течение 30 дней с момента подписания настоящего Договора путем перечисления денежных средств на расчетный счет Продавца.</w:t>
      </w:r>
    </w:p>
    <w:p w14:paraId="75199170" w14:textId="77777777" w:rsidR="00F01473" w:rsidRDefault="00F01473" w:rsidP="00F01473">
      <w:pPr>
        <w:pStyle w:val="a5"/>
        <w:ind w:firstLine="540"/>
        <w:rPr>
          <w:szCs w:val="24"/>
        </w:rPr>
      </w:pPr>
      <w:r>
        <w:rPr>
          <w:szCs w:val="24"/>
        </w:rPr>
        <w:t>Данное условие является существенным в силу публичного характера правоотношений, и, в случае неисполнения, служит основанием для расторжения Договора в одностороннем порядке.</w:t>
      </w:r>
    </w:p>
    <w:p w14:paraId="70ED621B" w14:textId="64A5B04D" w:rsidR="00F01473" w:rsidRDefault="00F01473" w:rsidP="00F01473">
      <w:pPr>
        <w:pStyle w:val="a5"/>
        <w:ind w:firstLine="540"/>
        <w:rPr>
          <w:szCs w:val="24"/>
        </w:rPr>
      </w:pPr>
      <w:r>
        <w:rPr>
          <w:szCs w:val="24"/>
        </w:rPr>
        <w:t>2.4. Обязательства Покупателя перед Продавцом по оплате стоимости имущества считаются исполненными после поступления денежных средств на расчетный счет Продавца</w:t>
      </w:r>
      <w:r>
        <w:rPr>
          <w:b/>
          <w:szCs w:val="24"/>
        </w:rPr>
        <w:t xml:space="preserve"> </w:t>
      </w:r>
      <w:r>
        <w:rPr>
          <w:szCs w:val="24"/>
        </w:rPr>
        <w:t xml:space="preserve">в размере и порядке, предусмотренном в п. 2.3. настоящего Договора. При этом в счет исполнения обязанности Покупателя по оплате произведен зачет денежных средств в размере составляет </w:t>
      </w:r>
      <w:r>
        <w:rPr>
          <w:szCs w:val="24"/>
        </w:rPr>
        <w:t>ХХХХХХХ</w:t>
      </w:r>
      <w:r>
        <w:rPr>
          <w:szCs w:val="24"/>
        </w:rPr>
        <w:t xml:space="preserve"> рублей, которые были внесены в качестве задатка для участия в торгах по продаже имущества в счет обеспечения оплаты приобретаемого на таких торгах имущества.</w:t>
      </w:r>
    </w:p>
    <w:p w14:paraId="5DD99FB7" w14:textId="77777777" w:rsidR="00F01473" w:rsidRDefault="00F01473" w:rsidP="00F01473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перехода права собственности к Покупателю</w:t>
      </w:r>
    </w:p>
    <w:p w14:paraId="00D11DB4" w14:textId="77777777" w:rsidR="00F01473" w:rsidRDefault="00F01473" w:rsidP="00F01473">
      <w:pPr>
        <w:pStyle w:val="ConsPlusNormal"/>
        <w:ind w:left="1080" w:firstLine="0"/>
        <w:rPr>
          <w:rFonts w:ascii="Times New Roman" w:hAnsi="Times New Roman" w:cs="Times New Roman"/>
          <w:b/>
          <w:sz w:val="24"/>
          <w:szCs w:val="24"/>
        </w:rPr>
      </w:pPr>
    </w:p>
    <w:p w14:paraId="716D3D48" w14:textId="77777777" w:rsidR="00F01473" w:rsidRDefault="00F01473" w:rsidP="00F01473">
      <w:pPr>
        <w:ind w:firstLine="567"/>
        <w:jc w:val="both"/>
      </w:pPr>
      <w:r>
        <w:t xml:space="preserve">3.1. С момента полной оплаты стоимости имущества продавец может принять его. </w:t>
      </w:r>
    </w:p>
    <w:p w14:paraId="06D4EA86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Все расходы, связанные с проведением государственных регистрационных действий по настоящему договору, несет Покупатель.</w:t>
      </w:r>
    </w:p>
    <w:p w14:paraId="3135BCF8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Риск случайной гибели или повреждения Имущества переходит от Продавца к Покупателю с момента передачи транспортного средства.</w:t>
      </w:r>
    </w:p>
    <w:p w14:paraId="759F48F6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ABF0185" w14:textId="77777777" w:rsidR="00F01473" w:rsidRDefault="00F01473" w:rsidP="00F01473">
      <w:pPr>
        <w:pStyle w:val="ConsPlusNormal"/>
        <w:numPr>
          <w:ilvl w:val="0"/>
          <w:numId w:val="3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0CAA4AC6" w14:textId="77777777" w:rsidR="00F01473" w:rsidRDefault="00F01473" w:rsidP="00F01473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C03405A" w14:textId="77777777" w:rsidR="00F01473" w:rsidRDefault="00F01473" w:rsidP="00F01473">
      <w:pPr>
        <w:pStyle w:val="a5"/>
        <w:ind w:firstLine="567"/>
        <w:rPr>
          <w:szCs w:val="24"/>
        </w:rPr>
      </w:pPr>
      <w:r>
        <w:rPr>
          <w:szCs w:val="24"/>
        </w:rPr>
        <w:t>4.1. Стороны несут ответственность за ненадлежащее исполнение настоящего договора в соответствии с действующим законодательством Российской Федерации.</w:t>
      </w:r>
    </w:p>
    <w:p w14:paraId="23C8C644" w14:textId="77777777" w:rsidR="00F01473" w:rsidRDefault="00F01473" w:rsidP="00F01473">
      <w:pPr>
        <w:pStyle w:val="a5"/>
        <w:ind w:firstLine="567"/>
        <w:rPr>
          <w:szCs w:val="24"/>
        </w:rPr>
      </w:pPr>
      <w:r>
        <w:rPr>
          <w:szCs w:val="24"/>
        </w:rPr>
        <w:t>4.2. При нарушении срока оплаты, указанной в п. 2.3 Продавец вправе потребовать от Покупателя уплаты пеней в размере 0,1% от суммы задолженности за каждый день просрочки.</w:t>
      </w:r>
    </w:p>
    <w:p w14:paraId="686AE50F" w14:textId="77777777" w:rsidR="00F01473" w:rsidRDefault="00F01473" w:rsidP="00F01473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Заключительные положения</w:t>
      </w:r>
    </w:p>
    <w:p w14:paraId="67E25FCA" w14:textId="77777777" w:rsidR="00F01473" w:rsidRDefault="00F01473" w:rsidP="00F01473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81C56F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Настоящий Договор составлен в 3 (трех) экземплярах, имеющих равную юридическую силу, один из которых находится у Продавца, второй – у Покупателя, третий представляется в орган, осуществляющий государственную регистрацию прав на имущество и сделок с ним.</w:t>
      </w:r>
    </w:p>
    <w:p w14:paraId="77803998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изменения и дополнения к настоящему Договору оформляются письменными соглашениями. Все дополнительные соглашения к настоящему Договору являются его неотъемлемой частью при условии их подписания обеими Сторонами.</w:t>
      </w:r>
    </w:p>
    <w:p w14:paraId="0D2E693E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Во всем остальном, что не предусмотрено настоящим Договором, Стороны руководствуются действующим законодательством РФ.</w:t>
      </w:r>
    </w:p>
    <w:p w14:paraId="2B5CF588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D4C489C" w14:textId="77777777" w:rsidR="00F01473" w:rsidRDefault="00F01473" w:rsidP="00F01473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Адреса и подписи сторон</w:t>
      </w:r>
    </w:p>
    <w:p w14:paraId="528A644F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212441774"/>
    </w:p>
    <w:p w14:paraId="22370A29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Продавец 1</w:t>
      </w:r>
    </w:p>
    <w:p w14:paraId="348D8A1B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303AF56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Малинов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 xml:space="preserve"> Сергей Сергеевич </w:t>
      </w:r>
    </w:p>
    <w:p w14:paraId="34E8F816" w14:textId="68822960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1473">
        <w:rPr>
          <w:rFonts w:ascii="Times New Roman" w:hAnsi="Times New Roman" w:cs="Times New Roman"/>
          <w:sz w:val="24"/>
          <w:szCs w:val="24"/>
        </w:rPr>
        <w:t xml:space="preserve">ИНН 381506807368, СНИЛС 147-546-608 89 </w:t>
      </w:r>
    </w:p>
    <w:p w14:paraId="78227A41" w14:textId="6523D0DB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1473">
        <w:rPr>
          <w:rFonts w:ascii="Times New Roman" w:hAnsi="Times New Roman" w:cs="Times New Roman"/>
          <w:sz w:val="24"/>
          <w:szCs w:val="24"/>
        </w:rPr>
        <w:t>А</w:t>
      </w:r>
      <w:r w:rsidRPr="00F01473">
        <w:rPr>
          <w:rFonts w:ascii="Times New Roman" w:hAnsi="Times New Roman" w:cs="Times New Roman"/>
          <w:sz w:val="24"/>
          <w:szCs w:val="24"/>
        </w:rPr>
        <w:t>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1473">
        <w:rPr>
          <w:rFonts w:ascii="Times New Roman" w:hAnsi="Times New Roman" w:cs="Times New Roman"/>
          <w:sz w:val="24"/>
          <w:szCs w:val="24"/>
        </w:rPr>
        <w:t>регистрации: 660052, г. Красноярск, ул. Кирпичников, 11</w:t>
      </w:r>
    </w:p>
    <w:p w14:paraId="47621ABF" w14:textId="0F6A3290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1473">
        <w:rPr>
          <w:rFonts w:ascii="Times New Roman" w:hAnsi="Times New Roman" w:cs="Times New Roman"/>
          <w:sz w:val="24"/>
          <w:szCs w:val="24"/>
        </w:rPr>
        <w:t xml:space="preserve">лице финансового управляющего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Пахомчика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 xml:space="preserve"> Михаила Александровича, действующего на основании решения Арбитражного суда Красноярского края от 25 марта 2026 года по делу № </w:t>
      </w:r>
      <w:proofErr w:type="spellStart"/>
      <w:r w:rsidRPr="00F01473">
        <w:rPr>
          <w:rFonts w:ascii="Times New Roman" w:hAnsi="Times New Roman" w:cs="Times New Roman"/>
          <w:sz w:val="24"/>
          <w:szCs w:val="24"/>
        </w:rPr>
        <w:t>А33</w:t>
      </w:r>
      <w:proofErr w:type="spellEnd"/>
      <w:r w:rsidRPr="00F01473">
        <w:rPr>
          <w:rFonts w:ascii="Times New Roman" w:hAnsi="Times New Roman" w:cs="Times New Roman"/>
          <w:sz w:val="24"/>
          <w:szCs w:val="24"/>
        </w:rPr>
        <w:t>-3602/2026</w:t>
      </w:r>
    </w:p>
    <w:p w14:paraId="4D5037E1" w14:textId="77777777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9A8E54F" w14:textId="2A1045BD" w:rsidR="00F01473" w:rsidRDefault="00F01473" w:rsidP="00F01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 Пахомчик М.А.</w:t>
      </w:r>
    </w:p>
    <w:p w14:paraId="7F71CBF5" w14:textId="77777777" w:rsidR="00F01473" w:rsidRDefault="00F01473" w:rsidP="00F014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28063DD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Покупатель:</w:t>
      </w:r>
    </w:p>
    <w:p w14:paraId="7283F8A3" w14:textId="0069E429" w:rsidR="00F01473" w:rsidRDefault="00F01473" w:rsidP="001E016B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62B2F6" w14:textId="05EAB982" w:rsidR="001E016B" w:rsidRDefault="001E016B" w:rsidP="001E016B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ФИО</w:t>
      </w:r>
    </w:p>
    <w:p w14:paraId="5F51A993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E356F3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8B8D5B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ABAB72C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11E807" w14:textId="77777777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FF349A" w14:textId="376A346C" w:rsidR="00F01473" w:rsidRDefault="00F01473" w:rsidP="00F0147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__________________ </w:t>
      </w:r>
    </w:p>
    <w:p w14:paraId="7691CC89" w14:textId="77777777" w:rsidR="00F01473" w:rsidRDefault="00F01473" w:rsidP="00F01473">
      <w:pPr>
        <w:ind w:firstLine="709"/>
        <w:rPr>
          <w:b/>
          <w:bCs/>
        </w:rPr>
      </w:pPr>
    </w:p>
    <w:p w14:paraId="5260A6BE" w14:textId="77777777" w:rsidR="00F01473" w:rsidRDefault="00F01473" w:rsidP="00F01473">
      <w:pPr>
        <w:ind w:firstLine="709"/>
        <w:rPr>
          <w:b/>
          <w:bCs/>
        </w:rPr>
      </w:pPr>
    </w:p>
    <w:p w14:paraId="60E9B458" w14:textId="77777777" w:rsidR="00F01473" w:rsidRDefault="00F01473" w:rsidP="00F01473">
      <w:pPr>
        <w:ind w:firstLine="709"/>
        <w:rPr>
          <w:b/>
          <w:bCs/>
        </w:rPr>
      </w:pPr>
    </w:p>
    <w:p w14:paraId="00B86E56" w14:textId="77777777" w:rsidR="00F01473" w:rsidRDefault="00F01473" w:rsidP="00F01473">
      <w:pPr>
        <w:ind w:firstLine="709"/>
        <w:rPr>
          <w:b/>
          <w:bCs/>
        </w:rPr>
      </w:pPr>
      <w:r>
        <w:rPr>
          <w:b/>
          <w:bCs/>
        </w:rPr>
        <w:t>Приложения:</w:t>
      </w:r>
    </w:p>
    <w:bookmarkEnd w:id="3"/>
    <w:p w14:paraId="3E6D8EF7" w14:textId="77777777" w:rsidR="00F01473" w:rsidRDefault="00F01473" w:rsidP="00F01473">
      <w:pPr>
        <w:ind w:firstLine="709"/>
        <w:jc w:val="both"/>
      </w:pPr>
    </w:p>
    <w:p w14:paraId="0C127CA4" w14:textId="77777777" w:rsidR="00F01473" w:rsidRDefault="00F01473" w:rsidP="00F01473">
      <w:pPr>
        <w:ind w:firstLine="709"/>
        <w:jc w:val="both"/>
      </w:pPr>
      <w:r>
        <w:t>1). Акт приема-передачи.</w:t>
      </w:r>
    </w:p>
    <w:p w14:paraId="3C445587" w14:textId="77777777" w:rsidR="00F01473" w:rsidRDefault="00F01473" w:rsidP="00F01473"/>
    <w:p w14:paraId="2491ED7E" w14:textId="77777777" w:rsidR="00F01473" w:rsidRDefault="00F01473" w:rsidP="00F01473">
      <w:pPr>
        <w:ind w:firstLine="709"/>
        <w:rPr>
          <w:b/>
          <w:bCs/>
        </w:rPr>
      </w:pPr>
    </w:p>
    <w:p w14:paraId="30888680" w14:textId="77777777" w:rsidR="00224ED9" w:rsidRDefault="00224ED9"/>
    <w:sectPr w:rsidR="00224ED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09AF9" w14:textId="77777777" w:rsidR="00E4171D" w:rsidRDefault="00E4171D" w:rsidP="00F01473">
      <w:r>
        <w:separator/>
      </w:r>
    </w:p>
  </w:endnote>
  <w:endnote w:type="continuationSeparator" w:id="0">
    <w:p w14:paraId="5FBEF02B" w14:textId="77777777" w:rsidR="00E4171D" w:rsidRDefault="00E4171D" w:rsidP="00F0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702308"/>
      <w:docPartObj>
        <w:docPartGallery w:val="Page Numbers (Bottom of Page)"/>
        <w:docPartUnique/>
      </w:docPartObj>
    </w:sdtPr>
    <w:sdtContent>
      <w:p w14:paraId="5C3FB2E3" w14:textId="3362FFCB" w:rsidR="00F01473" w:rsidRDefault="00F0147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AA5DA3" w14:textId="77777777" w:rsidR="00F01473" w:rsidRDefault="00F0147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3F10A" w14:textId="77777777" w:rsidR="00E4171D" w:rsidRDefault="00E4171D" w:rsidP="00F01473">
      <w:r>
        <w:separator/>
      </w:r>
    </w:p>
  </w:footnote>
  <w:footnote w:type="continuationSeparator" w:id="0">
    <w:p w14:paraId="0A4B48AC" w14:textId="77777777" w:rsidR="00E4171D" w:rsidRDefault="00E4171D" w:rsidP="00F01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B7F29"/>
    <w:multiLevelType w:val="hybridMultilevel"/>
    <w:tmpl w:val="5BA65F52"/>
    <w:lvl w:ilvl="0" w:tplc="C680ACB0">
      <w:start w:val="3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497AD0"/>
    <w:multiLevelType w:val="hybridMultilevel"/>
    <w:tmpl w:val="9A067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F6C3B"/>
    <w:multiLevelType w:val="hybridMultilevel"/>
    <w:tmpl w:val="CF325C2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5F"/>
    <w:rsid w:val="001E016B"/>
    <w:rsid w:val="00224ED9"/>
    <w:rsid w:val="009C145F"/>
    <w:rsid w:val="00E4171D"/>
    <w:rsid w:val="00F01473"/>
    <w:rsid w:val="00FE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039AC"/>
  <w15:chartTrackingRefBased/>
  <w15:docId w15:val="{F5DB6EA1-1445-4189-9A64-F16EB766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01473"/>
    <w:pPr>
      <w:ind w:firstLine="540"/>
      <w:jc w:val="center"/>
    </w:pPr>
    <w:rPr>
      <w:b/>
      <w:sz w:val="22"/>
      <w:szCs w:val="22"/>
    </w:rPr>
  </w:style>
  <w:style w:type="character" w:customStyle="1" w:styleId="a4">
    <w:name w:val="Заголовок Знак"/>
    <w:basedOn w:val="a0"/>
    <w:link w:val="a3"/>
    <w:rsid w:val="00F01473"/>
    <w:rPr>
      <w:rFonts w:ascii="Times New Roman" w:eastAsia="Times New Roman" w:hAnsi="Times New Roman" w:cs="Times New Roman"/>
      <w:b/>
      <w:lang w:eastAsia="ru-RU"/>
    </w:rPr>
  </w:style>
  <w:style w:type="paragraph" w:styleId="a5">
    <w:name w:val="Body Text"/>
    <w:basedOn w:val="a"/>
    <w:link w:val="a6"/>
    <w:semiHidden/>
    <w:unhideWhenUsed/>
    <w:rsid w:val="00F01473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semiHidden/>
    <w:rsid w:val="00F0147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F01473"/>
    <w:pPr>
      <w:ind w:left="720"/>
      <w:contextualSpacing/>
    </w:pPr>
  </w:style>
  <w:style w:type="paragraph" w:customStyle="1" w:styleId="ConsPlusNormal">
    <w:name w:val="ConsPlusNormal"/>
    <w:rsid w:val="00F01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header"/>
    <w:basedOn w:val="a"/>
    <w:link w:val="a9"/>
    <w:uiPriority w:val="99"/>
    <w:unhideWhenUsed/>
    <w:rsid w:val="00F014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014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014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014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9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756</Words>
  <Characters>4315</Characters>
  <Application>Microsoft Office Word</Application>
  <DocSecurity>0</DocSecurity>
  <Lines>35</Lines>
  <Paragraphs>10</Paragraphs>
  <ScaleCrop>false</ScaleCrop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4</cp:revision>
  <dcterms:created xsi:type="dcterms:W3CDTF">2026-11-08T16:32:00Z</dcterms:created>
  <dcterms:modified xsi:type="dcterms:W3CDTF">2026-11-08T16:46:00Z</dcterms:modified>
</cp:coreProperties>
</file>