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AEF74" w14:textId="77777777" w:rsidR="005F563B" w:rsidRPr="00B00554" w:rsidRDefault="005F563B" w:rsidP="002068F9">
      <w:pPr>
        <w:pStyle w:val="2"/>
        <w:rPr>
          <w:sz w:val="20"/>
          <w:szCs w:val="20"/>
        </w:rPr>
      </w:pPr>
      <w:r w:rsidRPr="00B00554">
        <w:rPr>
          <w:sz w:val="20"/>
          <w:szCs w:val="20"/>
        </w:rPr>
        <w:t>ДОГОВОР О КУПЛИ-ПРОДАЖ</w:t>
      </w:r>
      <w:r w:rsidR="002068F9" w:rsidRPr="00B00554">
        <w:rPr>
          <w:sz w:val="20"/>
          <w:szCs w:val="20"/>
        </w:rPr>
        <w:t>И</w:t>
      </w:r>
    </w:p>
    <w:p w14:paraId="73511280" w14:textId="77777777" w:rsidR="005F563B" w:rsidRPr="00B00554" w:rsidRDefault="005F563B">
      <w:pPr>
        <w:pStyle w:val="a3"/>
        <w:divId w:val="1165633136"/>
        <w:rPr>
          <w:sz w:val="20"/>
          <w:szCs w:val="20"/>
        </w:rPr>
      </w:pPr>
      <w:r w:rsidRPr="00B00554">
        <w:rPr>
          <w:sz w:val="20"/>
          <w:szCs w:val="20"/>
        </w:rPr>
        <w:t>г. _________</w:t>
      </w:r>
    </w:p>
    <w:p w14:paraId="083F9EC8" w14:textId="77777777" w:rsidR="005F563B" w:rsidRPr="00B00554" w:rsidRDefault="005F563B">
      <w:pPr>
        <w:jc w:val="right"/>
        <w:rPr>
          <w:sz w:val="20"/>
          <w:szCs w:val="20"/>
        </w:rPr>
      </w:pPr>
      <w:r w:rsidRPr="00B00554">
        <w:rPr>
          <w:sz w:val="20"/>
          <w:szCs w:val="20"/>
        </w:rPr>
        <w:t>«___»____________г.</w:t>
      </w:r>
    </w:p>
    <w:p w14:paraId="0BBB0FE3" w14:textId="77777777" w:rsidR="005F563B" w:rsidRPr="00B00554" w:rsidRDefault="005F563B">
      <w:pPr>
        <w:spacing w:after="240"/>
        <w:rPr>
          <w:sz w:val="20"/>
          <w:szCs w:val="20"/>
        </w:rPr>
      </w:pPr>
    </w:p>
    <w:p w14:paraId="225D37E8" w14:textId="730E2AE4" w:rsidR="005F563B" w:rsidRPr="00B00554" w:rsidRDefault="0053307E">
      <w:pPr>
        <w:pStyle w:val="text-indent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Епифанова</w:t>
      </w:r>
      <w:r w:rsidR="005F563B" w:rsidRPr="00B00554">
        <w:rPr>
          <w:sz w:val="20"/>
          <w:szCs w:val="20"/>
        </w:rPr>
        <w:t xml:space="preserve"> </w:t>
      </w:r>
      <w:r>
        <w:rPr>
          <w:sz w:val="20"/>
          <w:szCs w:val="20"/>
        </w:rPr>
        <w:t>Дарья</w:t>
      </w:r>
      <w:r w:rsidR="005F563B" w:rsidRPr="00B00554">
        <w:rPr>
          <w:sz w:val="20"/>
          <w:szCs w:val="20"/>
        </w:rPr>
        <w:t xml:space="preserve"> </w:t>
      </w:r>
      <w:r>
        <w:rPr>
          <w:sz w:val="20"/>
          <w:szCs w:val="20"/>
        </w:rPr>
        <w:t>Павловна</w:t>
      </w:r>
      <w:r w:rsidR="005F563B" w:rsidRPr="00B00554">
        <w:rPr>
          <w:sz w:val="20"/>
          <w:szCs w:val="20"/>
        </w:rPr>
        <w:t>, именуем</w:t>
      </w:r>
      <w:r>
        <w:rPr>
          <w:sz w:val="20"/>
          <w:szCs w:val="20"/>
        </w:rPr>
        <w:t>ая</w:t>
      </w:r>
      <w:r w:rsidR="005F563B" w:rsidRPr="00B00554">
        <w:rPr>
          <w:sz w:val="20"/>
          <w:szCs w:val="20"/>
        </w:rPr>
        <w:t xml:space="preserve"> в дальнейшем "Продавец", в лице финансового управляющего Бавин</w:t>
      </w:r>
      <w:r w:rsidR="002068F9" w:rsidRPr="00B00554">
        <w:rPr>
          <w:sz w:val="20"/>
          <w:szCs w:val="20"/>
        </w:rPr>
        <w:t>а</w:t>
      </w:r>
      <w:r w:rsidR="005F563B" w:rsidRPr="00B00554">
        <w:rPr>
          <w:sz w:val="20"/>
          <w:szCs w:val="20"/>
        </w:rPr>
        <w:t xml:space="preserve"> Антон</w:t>
      </w:r>
      <w:r w:rsidR="002068F9" w:rsidRPr="00B00554">
        <w:rPr>
          <w:sz w:val="20"/>
          <w:szCs w:val="20"/>
        </w:rPr>
        <w:t>а</w:t>
      </w:r>
      <w:r w:rsidR="005F563B" w:rsidRPr="00B00554">
        <w:rPr>
          <w:sz w:val="20"/>
          <w:szCs w:val="20"/>
        </w:rPr>
        <w:t xml:space="preserve"> Николаевич</w:t>
      </w:r>
      <w:r w:rsidR="002068F9" w:rsidRPr="00B00554">
        <w:rPr>
          <w:sz w:val="20"/>
          <w:szCs w:val="20"/>
        </w:rPr>
        <w:t>а</w:t>
      </w:r>
      <w:r w:rsidR="005F563B" w:rsidRPr="00B00554">
        <w:rPr>
          <w:sz w:val="20"/>
          <w:szCs w:val="20"/>
        </w:rPr>
        <w:t>, действующего на основани</w:t>
      </w:r>
      <w:r w:rsidR="00034ADB" w:rsidRPr="00B00554">
        <w:rPr>
          <w:sz w:val="20"/>
          <w:szCs w:val="20"/>
        </w:rPr>
        <w:t xml:space="preserve">и Решения Арбитражного суда </w:t>
      </w:r>
      <w:r>
        <w:rPr>
          <w:sz w:val="20"/>
          <w:szCs w:val="20"/>
        </w:rPr>
        <w:t>Республики Татарстан</w:t>
      </w:r>
      <w:r w:rsidR="00034ADB" w:rsidRPr="00B00554">
        <w:rPr>
          <w:sz w:val="20"/>
          <w:szCs w:val="20"/>
        </w:rPr>
        <w:t xml:space="preserve"> от </w:t>
      </w:r>
      <w:r>
        <w:rPr>
          <w:sz w:val="20"/>
          <w:szCs w:val="20"/>
        </w:rPr>
        <w:t>11</w:t>
      </w:r>
      <w:r w:rsidR="00034ADB" w:rsidRPr="00B00554">
        <w:rPr>
          <w:sz w:val="20"/>
          <w:szCs w:val="20"/>
        </w:rPr>
        <w:t>.</w:t>
      </w:r>
      <w:r>
        <w:rPr>
          <w:sz w:val="20"/>
          <w:szCs w:val="20"/>
        </w:rPr>
        <w:t>11</w:t>
      </w:r>
      <w:r w:rsidR="00034ADB" w:rsidRPr="00B00554">
        <w:rPr>
          <w:sz w:val="20"/>
          <w:szCs w:val="20"/>
        </w:rPr>
        <w:t>.202</w:t>
      </w:r>
      <w:r>
        <w:rPr>
          <w:sz w:val="20"/>
          <w:szCs w:val="20"/>
        </w:rPr>
        <w:t>5</w:t>
      </w:r>
      <w:r w:rsidR="00034ADB" w:rsidRPr="00B00554">
        <w:rPr>
          <w:sz w:val="20"/>
          <w:szCs w:val="20"/>
        </w:rPr>
        <w:t xml:space="preserve"> по делу </w:t>
      </w:r>
      <w:r w:rsidRPr="0053307E">
        <w:rPr>
          <w:sz w:val="20"/>
          <w:szCs w:val="20"/>
        </w:rPr>
        <w:t>А65-32307/2025</w:t>
      </w:r>
      <w:r>
        <w:rPr>
          <w:sz w:val="20"/>
          <w:szCs w:val="20"/>
        </w:rPr>
        <w:t xml:space="preserve"> </w:t>
      </w:r>
      <w:r w:rsidR="005F563B" w:rsidRPr="00B00554">
        <w:rPr>
          <w:sz w:val="20"/>
          <w:szCs w:val="20"/>
        </w:rPr>
        <w:t xml:space="preserve">с одной стороны, и _________________, именуемое (-ый, -ая) в дальнейшем "Покупатель", в лице __________, действующего на основании__________, с другой стороны, вместе именуемые "Стороны", заключили настоящий договор о нижеследующем: </w:t>
      </w:r>
    </w:p>
    <w:p w14:paraId="6D367AD9" w14:textId="77777777" w:rsidR="005F563B" w:rsidRPr="00B00554" w:rsidRDefault="005F563B">
      <w:pPr>
        <w:rPr>
          <w:sz w:val="20"/>
          <w:szCs w:val="20"/>
        </w:rPr>
      </w:pPr>
    </w:p>
    <w:p w14:paraId="5E13C02E" w14:textId="77777777" w:rsidR="005F563B" w:rsidRPr="00B00554" w:rsidRDefault="005F563B">
      <w:pPr>
        <w:pStyle w:val="3"/>
        <w:rPr>
          <w:sz w:val="20"/>
          <w:szCs w:val="20"/>
          <w:lang w:val="en"/>
        </w:rPr>
      </w:pPr>
      <w:r w:rsidRPr="00B00554">
        <w:rPr>
          <w:sz w:val="20"/>
          <w:szCs w:val="20"/>
          <w:lang w:val="en"/>
        </w:rPr>
        <w:t>1. Предмет договора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8380"/>
      </w:tblGrid>
      <w:tr w:rsidR="00034ADB" w:rsidRPr="00B00554" w14:paraId="63EC4C42" w14:textId="77777777" w:rsidTr="0053307E">
        <w:trPr>
          <w:tblCellSpacing w:w="15" w:type="dxa"/>
        </w:trPr>
        <w:tc>
          <w:tcPr>
            <w:tcW w:w="330" w:type="dxa"/>
            <w:hideMark/>
          </w:tcPr>
          <w:p w14:paraId="36C08D89" w14:textId="77777777" w:rsidR="005F563B" w:rsidRPr="00B00554" w:rsidRDefault="005F563B" w:rsidP="0053307E">
            <w:pPr>
              <w:pStyle w:val="a3"/>
              <w:ind w:right="-47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1.1.</w:t>
            </w:r>
          </w:p>
          <w:p w14:paraId="14029F08" w14:textId="77777777" w:rsidR="00034ADB" w:rsidRPr="00B00554" w:rsidRDefault="00034ADB">
            <w:pPr>
              <w:pStyle w:val="a3"/>
              <w:rPr>
                <w:sz w:val="20"/>
                <w:szCs w:val="20"/>
              </w:rPr>
            </w:pPr>
          </w:p>
          <w:p w14:paraId="439BBCB7" w14:textId="77777777" w:rsidR="00034ADB" w:rsidRPr="00B00554" w:rsidRDefault="00034ADB">
            <w:pPr>
              <w:pStyle w:val="a3"/>
              <w:rPr>
                <w:sz w:val="20"/>
                <w:szCs w:val="20"/>
              </w:rPr>
            </w:pPr>
          </w:p>
          <w:p w14:paraId="48A384E8" w14:textId="77777777" w:rsidR="00034ADB" w:rsidRPr="00B00554" w:rsidRDefault="00034ADB">
            <w:pPr>
              <w:pStyle w:val="a3"/>
              <w:rPr>
                <w:sz w:val="20"/>
                <w:szCs w:val="20"/>
              </w:rPr>
            </w:pPr>
          </w:p>
          <w:p w14:paraId="442E9C9C" w14:textId="77777777" w:rsidR="00034ADB" w:rsidRPr="00B00554" w:rsidRDefault="00034ADB">
            <w:pPr>
              <w:pStyle w:val="a3"/>
              <w:rPr>
                <w:sz w:val="20"/>
                <w:szCs w:val="20"/>
              </w:rPr>
            </w:pPr>
          </w:p>
          <w:p w14:paraId="4B3AEED4" w14:textId="77777777" w:rsidR="00034ADB" w:rsidRPr="00B00554" w:rsidRDefault="00034ADB">
            <w:pPr>
              <w:pStyle w:val="a3"/>
              <w:rPr>
                <w:sz w:val="20"/>
                <w:szCs w:val="20"/>
              </w:rPr>
            </w:pPr>
          </w:p>
          <w:p w14:paraId="2EE912E8" w14:textId="0C473CE4" w:rsidR="00034ADB" w:rsidRPr="0053307E" w:rsidRDefault="00034ADB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hideMark/>
          </w:tcPr>
          <w:p w14:paraId="3E872A98" w14:textId="14AA1BD2" w:rsidR="005F563B" w:rsidRPr="0053307E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      </w:r>
            <w:r w:rsidR="00034ADB" w:rsidRPr="00B00554">
              <w:rPr>
                <w:sz w:val="20"/>
                <w:szCs w:val="20"/>
              </w:rPr>
              <w:t xml:space="preserve"> </w:t>
            </w:r>
            <w:r w:rsidR="0053307E" w:rsidRPr="0053307E">
              <w:rPr>
                <w:sz w:val="20"/>
                <w:szCs w:val="20"/>
              </w:rPr>
              <w:t>Легковой автомобиль CHEVROLET Captiva VIN:</w:t>
            </w:r>
            <w:r w:rsidR="0053307E">
              <w:rPr>
                <w:sz w:val="20"/>
                <w:szCs w:val="20"/>
              </w:rPr>
              <w:t xml:space="preserve"> </w:t>
            </w:r>
            <w:r w:rsidR="0053307E" w:rsidRPr="0053307E">
              <w:rPr>
                <w:sz w:val="20"/>
                <w:szCs w:val="20"/>
              </w:rPr>
              <w:t>XUUCD26UJC0002820, год изготовления: 2013</w:t>
            </w:r>
            <w:r w:rsidR="00034ADB" w:rsidRPr="00B00554">
              <w:rPr>
                <w:sz w:val="20"/>
                <w:szCs w:val="20"/>
              </w:rPr>
              <w:t xml:space="preserve">, окрашен эмалью (цвет) </w:t>
            </w:r>
            <w:r w:rsidR="0053307E">
              <w:rPr>
                <w:sz w:val="20"/>
                <w:szCs w:val="20"/>
              </w:rPr>
              <w:t>серый</w:t>
            </w:r>
            <w:r w:rsidR="00034ADB" w:rsidRPr="00B00554">
              <w:rPr>
                <w:sz w:val="20"/>
                <w:szCs w:val="20"/>
              </w:rPr>
              <w:t xml:space="preserve">, паспорт ТС: </w:t>
            </w:r>
            <w:r w:rsidR="0053307E">
              <w:rPr>
                <w:sz w:val="20"/>
                <w:szCs w:val="20"/>
              </w:rPr>
              <w:t>78</w:t>
            </w:r>
            <w:r w:rsidR="00034ADB" w:rsidRPr="00B00554">
              <w:rPr>
                <w:sz w:val="20"/>
                <w:szCs w:val="20"/>
              </w:rPr>
              <w:t xml:space="preserve"> </w:t>
            </w:r>
            <w:r w:rsidR="0053307E">
              <w:rPr>
                <w:sz w:val="20"/>
                <w:szCs w:val="20"/>
                <w:lang w:val="en-US"/>
              </w:rPr>
              <w:t>PK</w:t>
            </w:r>
            <w:r w:rsidR="00034ADB" w:rsidRPr="00B00554">
              <w:rPr>
                <w:sz w:val="20"/>
                <w:szCs w:val="20"/>
              </w:rPr>
              <w:t xml:space="preserve"> </w:t>
            </w:r>
            <w:r w:rsidR="0053307E" w:rsidRPr="0053307E">
              <w:rPr>
                <w:sz w:val="20"/>
                <w:szCs w:val="20"/>
              </w:rPr>
              <w:t>953639</w:t>
            </w:r>
            <w:r w:rsidR="00034ADB" w:rsidRPr="00B00554">
              <w:rPr>
                <w:sz w:val="20"/>
                <w:szCs w:val="20"/>
              </w:rPr>
              <w:t xml:space="preserve">, выдан </w:t>
            </w:r>
            <w:r w:rsidR="0053307E" w:rsidRPr="0053307E">
              <w:rPr>
                <w:sz w:val="20"/>
                <w:szCs w:val="20"/>
              </w:rPr>
              <w:t>14</w:t>
            </w:r>
            <w:r w:rsidR="00034ADB" w:rsidRPr="00B00554">
              <w:rPr>
                <w:sz w:val="20"/>
                <w:szCs w:val="20"/>
              </w:rPr>
              <w:t>.</w:t>
            </w:r>
            <w:r w:rsidR="0053307E" w:rsidRPr="0053307E">
              <w:rPr>
                <w:sz w:val="20"/>
                <w:szCs w:val="20"/>
              </w:rPr>
              <w:t>11</w:t>
            </w:r>
            <w:r w:rsidR="00034ADB" w:rsidRPr="00B00554">
              <w:rPr>
                <w:sz w:val="20"/>
                <w:szCs w:val="20"/>
              </w:rPr>
              <w:t>.20</w:t>
            </w:r>
            <w:r w:rsidR="0053307E" w:rsidRPr="0053307E">
              <w:rPr>
                <w:sz w:val="20"/>
                <w:szCs w:val="20"/>
              </w:rPr>
              <w:t>20.</w:t>
            </w:r>
          </w:p>
          <w:p w14:paraId="1BE4A5A8" w14:textId="006E8527" w:rsidR="0053307E" w:rsidRDefault="00034ADB" w:rsidP="0053307E">
            <w:pPr>
              <w:pStyle w:val="a3"/>
              <w:jc w:val="both"/>
              <w:rPr>
                <w:sz w:val="20"/>
                <w:szCs w:val="20"/>
                <w:lang w:val="en-US"/>
              </w:rPr>
            </w:pPr>
            <w:r w:rsidRPr="00B00554">
              <w:rPr>
                <w:sz w:val="20"/>
                <w:szCs w:val="20"/>
              </w:rPr>
              <w:t xml:space="preserve">На Имущество зарегистрировано ограничение (обременение) права: залог. Основание возникновения залога: </w:t>
            </w:r>
            <w:r w:rsidR="0053307E">
              <w:rPr>
                <w:sz w:val="20"/>
                <w:szCs w:val="20"/>
              </w:rPr>
              <w:t>Договор залога</w:t>
            </w:r>
            <w:r w:rsidRPr="00B00554">
              <w:rPr>
                <w:sz w:val="20"/>
                <w:szCs w:val="20"/>
              </w:rPr>
              <w:t xml:space="preserve"> №</w:t>
            </w:r>
            <w:r w:rsidR="0053307E" w:rsidRPr="0053307E">
              <w:rPr>
                <w:sz w:val="20"/>
                <w:szCs w:val="20"/>
              </w:rPr>
              <w:t xml:space="preserve"> </w:t>
            </w:r>
            <w:r w:rsidR="0053307E">
              <w:rPr>
                <w:sz w:val="20"/>
                <w:szCs w:val="20"/>
                <w:lang w:val="en-US"/>
              </w:rPr>
              <w:t>V</w:t>
            </w:r>
            <w:r w:rsidR="0053307E" w:rsidRPr="0053307E">
              <w:rPr>
                <w:sz w:val="20"/>
                <w:szCs w:val="20"/>
              </w:rPr>
              <w:t>621/2010-0026401</w:t>
            </w:r>
            <w:r w:rsidRPr="00B00554">
              <w:rPr>
                <w:sz w:val="20"/>
                <w:szCs w:val="20"/>
              </w:rPr>
              <w:t xml:space="preserve"> от </w:t>
            </w:r>
            <w:r w:rsidR="0053307E" w:rsidRPr="0053307E">
              <w:rPr>
                <w:sz w:val="20"/>
                <w:szCs w:val="20"/>
              </w:rPr>
              <w:t>26</w:t>
            </w:r>
            <w:r w:rsidRPr="00B00554">
              <w:rPr>
                <w:sz w:val="20"/>
                <w:szCs w:val="20"/>
              </w:rPr>
              <w:t>.0</w:t>
            </w:r>
            <w:r w:rsidR="0053307E" w:rsidRPr="0053307E">
              <w:rPr>
                <w:sz w:val="20"/>
                <w:szCs w:val="20"/>
              </w:rPr>
              <w:t>9</w:t>
            </w:r>
            <w:r w:rsidRPr="00B00554">
              <w:rPr>
                <w:sz w:val="20"/>
                <w:szCs w:val="20"/>
              </w:rPr>
              <w:t>.20</w:t>
            </w:r>
            <w:r w:rsidR="0053307E" w:rsidRPr="0053307E">
              <w:rPr>
                <w:sz w:val="20"/>
                <w:szCs w:val="20"/>
              </w:rPr>
              <w:t>23</w:t>
            </w:r>
            <w:r w:rsidRPr="00B00554">
              <w:rPr>
                <w:sz w:val="20"/>
                <w:szCs w:val="20"/>
              </w:rPr>
              <w:t xml:space="preserve">. Кредитор: </w:t>
            </w:r>
            <w:r w:rsidR="0053307E">
              <w:rPr>
                <w:sz w:val="20"/>
                <w:szCs w:val="20"/>
              </w:rPr>
              <w:t>ПАО</w:t>
            </w:r>
            <w:r w:rsidRPr="00B00554">
              <w:rPr>
                <w:sz w:val="20"/>
                <w:szCs w:val="20"/>
              </w:rPr>
              <w:t xml:space="preserve"> </w:t>
            </w:r>
            <w:r w:rsidR="0053307E">
              <w:rPr>
                <w:sz w:val="20"/>
                <w:szCs w:val="20"/>
              </w:rPr>
              <w:t>Банк «ВТБ</w:t>
            </w:r>
            <w:r w:rsidRPr="00B00554">
              <w:rPr>
                <w:sz w:val="20"/>
                <w:szCs w:val="20"/>
              </w:rPr>
              <w:t>» (ИНН:</w:t>
            </w:r>
            <w:r w:rsidR="0053307E">
              <w:t xml:space="preserve"> </w:t>
            </w:r>
            <w:r w:rsidR="0053307E" w:rsidRPr="0053307E">
              <w:rPr>
                <w:sz w:val="20"/>
                <w:szCs w:val="20"/>
              </w:rPr>
              <w:t>7702070139</w:t>
            </w:r>
            <w:r w:rsidRPr="00B00554">
              <w:rPr>
                <w:sz w:val="20"/>
                <w:szCs w:val="20"/>
              </w:rPr>
              <w:t>).</w:t>
            </w:r>
            <w:r w:rsidR="00B00554" w:rsidRPr="00B00554">
              <w:rPr>
                <w:sz w:val="20"/>
                <w:szCs w:val="20"/>
              </w:rPr>
              <w:t xml:space="preserve"> После заключения договора статус залога прекращается. </w:t>
            </w:r>
          </w:p>
          <w:p w14:paraId="77C6969A" w14:textId="412765DA" w:rsidR="00034ADB" w:rsidRPr="00B00554" w:rsidRDefault="0053307E" w:rsidP="0053307E">
            <w:pPr>
              <w:pStyle w:val="a3"/>
              <w:jc w:val="both"/>
              <w:rPr>
                <w:sz w:val="20"/>
                <w:szCs w:val="20"/>
              </w:rPr>
            </w:pPr>
            <w:r w:rsidRPr="0053307E">
              <w:rPr>
                <w:sz w:val="20"/>
                <w:szCs w:val="20"/>
              </w:rPr>
              <w:t xml:space="preserve">1.2. </w:t>
            </w:r>
            <w:r w:rsidR="00034ADB" w:rsidRPr="00B00554">
              <w:rPr>
                <w:sz w:val="20"/>
                <w:szCs w:val="20"/>
              </w:rPr>
      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торгов в форме открытого аукциона по продаже имущества Продавца, состоявшихся _</w:t>
            </w:r>
            <w:proofErr w:type="gramStart"/>
            <w:r w:rsidR="00034ADB" w:rsidRPr="00B00554">
              <w:rPr>
                <w:sz w:val="20"/>
                <w:szCs w:val="20"/>
              </w:rPr>
              <w:t>_.__._</w:t>
            </w:r>
            <w:proofErr w:type="gramEnd"/>
            <w:r w:rsidR="00034ADB" w:rsidRPr="00B00554">
              <w:rPr>
                <w:sz w:val="20"/>
                <w:szCs w:val="20"/>
              </w:rPr>
              <w:t>___ на электронной торговой площадке RUSSIA OnLine, размещенной на сайте в сети Интернет https://rus-on.ru.</w:t>
            </w:r>
          </w:p>
          <w:p w14:paraId="188C92E6" w14:textId="77777777" w:rsidR="00034ADB" w:rsidRPr="00B00554" w:rsidRDefault="00034ADB">
            <w:pPr>
              <w:pStyle w:val="a3"/>
              <w:jc w:val="both"/>
              <w:rPr>
                <w:sz w:val="20"/>
                <w:szCs w:val="20"/>
              </w:rPr>
            </w:pPr>
          </w:p>
        </w:tc>
      </w:tr>
    </w:tbl>
    <w:p w14:paraId="7B365D7C" w14:textId="77777777" w:rsidR="005F563B" w:rsidRPr="00B00554" w:rsidRDefault="005F563B">
      <w:pPr>
        <w:rPr>
          <w:sz w:val="20"/>
          <w:szCs w:val="20"/>
        </w:rPr>
      </w:pPr>
    </w:p>
    <w:p w14:paraId="6FAD5242" w14:textId="77777777" w:rsidR="005F563B" w:rsidRPr="00B00554" w:rsidRDefault="005F563B">
      <w:pPr>
        <w:pStyle w:val="3"/>
        <w:rPr>
          <w:sz w:val="20"/>
          <w:szCs w:val="20"/>
          <w:lang w:val="en"/>
        </w:rPr>
      </w:pPr>
      <w:r w:rsidRPr="00B00554">
        <w:rPr>
          <w:sz w:val="20"/>
          <w:szCs w:val="20"/>
          <w:lang w:val="en"/>
        </w:rPr>
        <w:t>2. Права и обязанности Сторон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8230"/>
      </w:tblGrid>
      <w:tr w:rsidR="00034ADB" w:rsidRPr="00B00554" w14:paraId="03893C2C" w14:textId="77777777">
        <w:trPr>
          <w:tblCellSpacing w:w="15" w:type="dxa"/>
        </w:trPr>
        <w:tc>
          <w:tcPr>
            <w:tcW w:w="0" w:type="auto"/>
            <w:hideMark/>
          </w:tcPr>
          <w:p w14:paraId="6739A3B0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2.1.</w:t>
            </w:r>
          </w:p>
        </w:tc>
        <w:tc>
          <w:tcPr>
            <w:tcW w:w="0" w:type="auto"/>
            <w:hideMark/>
          </w:tcPr>
          <w:p w14:paraId="29497E91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Продавец обязан:</w:t>
            </w:r>
          </w:p>
        </w:tc>
      </w:tr>
      <w:tr w:rsidR="00034ADB" w:rsidRPr="00B00554" w14:paraId="49A43E0F" w14:textId="77777777">
        <w:trPr>
          <w:tblCellSpacing w:w="15" w:type="dxa"/>
        </w:trPr>
        <w:tc>
          <w:tcPr>
            <w:tcW w:w="0" w:type="auto"/>
            <w:hideMark/>
          </w:tcPr>
          <w:p w14:paraId="42D62001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2.1.1.</w:t>
            </w:r>
          </w:p>
        </w:tc>
        <w:tc>
          <w:tcPr>
            <w:tcW w:w="0" w:type="auto"/>
            <w:hideMark/>
          </w:tcPr>
          <w:p w14:paraId="2B968CCC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Подготовить Имущество к передаче, включая составление передаточного акта, указанного в п. 4.2. настоящего договора. </w:t>
            </w:r>
          </w:p>
        </w:tc>
      </w:tr>
      <w:tr w:rsidR="00034ADB" w:rsidRPr="00B00554" w14:paraId="1C882095" w14:textId="77777777">
        <w:trPr>
          <w:tblCellSpacing w:w="15" w:type="dxa"/>
        </w:trPr>
        <w:tc>
          <w:tcPr>
            <w:tcW w:w="0" w:type="auto"/>
            <w:hideMark/>
          </w:tcPr>
          <w:p w14:paraId="3CED9805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2.1.2.</w:t>
            </w:r>
          </w:p>
        </w:tc>
        <w:tc>
          <w:tcPr>
            <w:tcW w:w="0" w:type="auto"/>
            <w:hideMark/>
          </w:tcPr>
          <w:p w14:paraId="01EDD81A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Передать Покупателю Имущество по акту в срок, установленный п. 4.3. настоящего договора. </w:t>
            </w:r>
          </w:p>
        </w:tc>
      </w:tr>
      <w:tr w:rsidR="00034ADB" w:rsidRPr="00B00554" w14:paraId="6951E2E2" w14:textId="77777777">
        <w:trPr>
          <w:tblCellSpacing w:w="15" w:type="dxa"/>
        </w:trPr>
        <w:tc>
          <w:tcPr>
            <w:tcW w:w="0" w:type="auto"/>
            <w:hideMark/>
          </w:tcPr>
          <w:p w14:paraId="2D56C462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2.2.</w:t>
            </w:r>
          </w:p>
        </w:tc>
        <w:tc>
          <w:tcPr>
            <w:tcW w:w="0" w:type="auto"/>
            <w:hideMark/>
          </w:tcPr>
          <w:p w14:paraId="74B89C52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Покупатель обязан:</w:t>
            </w:r>
          </w:p>
        </w:tc>
      </w:tr>
      <w:tr w:rsidR="00034ADB" w:rsidRPr="00B00554" w14:paraId="4C4B95DB" w14:textId="77777777">
        <w:trPr>
          <w:tblCellSpacing w:w="15" w:type="dxa"/>
        </w:trPr>
        <w:tc>
          <w:tcPr>
            <w:tcW w:w="0" w:type="auto"/>
            <w:hideMark/>
          </w:tcPr>
          <w:p w14:paraId="0579E3ED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2.2.1.</w:t>
            </w:r>
          </w:p>
        </w:tc>
        <w:tc>
          <w:tcPr>
            <w:tcW w:w="0" w:type="auto"/>
            <w:hideMark/>
          </w:tcPr>
          <w:p w14:paraId="3029BD30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Оплатить цену, указанную в п. 3.1. настоящего договора, в порядке, предусмотренном настоящим договором. </w:t>
            </w:r>
          </w:p>
        </w:tc>
      </w:tr>
      <w:tr w:rsidR="00034ADB" w:rsidRPr="00B00554" w14:paraId="27FD06AA" w14:textId="77777777">
        <w:trPr>
          <w:tblCellSpacing w:w="15" w:type="dxa"/>
        </w:trPr>
        <w:tc>
          <w:tcPr>
            <w:tcW w:w="0" w:type="auto"/>
            <w:hideMark/>
          </w:tcPr>
          <w:p w14:paraId="0AC0CDFA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2.2.2.</w:t>
            </w:r>
          </w:p>
        </w:tc>
        <w:tc>
          <w:tcPr>
            <w:tcW w:w="0" w:type="auto"/>
            <w:hideMark/>
          </w:tcPr>
          <w:p w14:paraId="21AA9403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Перед принятием Имущества осмотреть передаваемое Имущество и при отсутствии мотивированных претензий к состоянию имущества, принять Имущество, подписав передаточный акт. </w:t>
            </w:r>
          </w:p>
        </w:tc>
      </w:tr>
    </w:tbl>
    <w:p w14:paraId="30F57DDA" w14:textId="77777777" w:rsidR="005F563B" w:rsidRPr="00B00554" w:rsidRDefault="005F563B">
      <w:pPr>
        <w:rPr>
          <w:sz w:val="20"/>
          <w:szCs w:val="20"/>
        </w:rPr>
      </w:pPr>
    </w:p>
    <w:p w14:paraId="54E9E2B8" w14:textId="77777777" w:rsidR="005F563B" w:rsidRPr="00B00554" w:rsidRDefault="005F563B">
      <w:pPr>
        <w:pStyle w:val="3"/>
        <w:rPr>
          <w:sz w:val="20"/>
          <w:szCs w:val="20"/>
        </w:rPr>
      </w:pPr>
      <w:r w:rsidRPr="00B00554">
        <w:rPr>
          <w:sz w:val="20"/>
          <w:szCs w:val="20"/>
        </w:rPr>
        <w:t>3. Стоимость Имущества и порядок его оплаты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8380"/>
      </w:tblGrid>
      <w:tr w:rsidR="00034ADB" w:rsidRPr="00B00554" w14:paraId="6C1D9B28" w14:textId="77777777">
        <w:trPr>
          <w:tblCellSpacing w:w="15" w:type="dxa"/>
        </w:trPr>
        <w:tc>
          <w:tcPr>
            <w:tcW w:w="0" w:type="auto"/>
            <w:hideMark/>
          </w:tcPr>
          <w:p w14:paraId="2BAB9479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3.1.</w:t>
            </w:r>
          </w:p>
        </w:tc>
        <w:tc>
          <w:tcPr>
            <w:tcW w:w="0" w:type="auto"/>
            <w:hideMark/>
          </w:tcPr>
          <w:p w14:paraId="706BA173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Общая стоимость Имущества составляет ________ (______________) руб. __ коп. </w:t>
            </w:r>
          </w:p>
        </w:tc>
      </w:tr>
      <w:tr w:rsidR="00034ADB" w:rsidRPr="00B00554" w14:paraId="33CB8990" w14:textId="77777777">
        <w:trPr>
          <w:tblCellSpacing w:w="15" w:type="dxa"/>
        </w:trPr>
        <w:tc>
          <w:tcPr>
            <w:tcW w:w="0" w:type="auto"/>
            <w:hideMark/>
          </w:tcPr>
          <w:p w14:paraId="46D63A67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3.2.</w:t>
            </w:r>
          </w:p>
        </w:tc>
        <w:tc>
          <w:tcPr>
            <w:tcW w:w="0" w:type="auto"/>
            <w:hideMark/>
          </w:tcPr>
          <w:p w14:paraId="238B5869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Задаток в сумме ________________ (_____________) руб. ___ коп., внесенный Покупателем в обеспечение исполнения обязательств как участника торгов, засчитывается в счет оплаты Имущества. </w:t>
            </w:r>
          </w:p>
        </w:tc>
      </w:tr>
      <w:tr w:rsidR="00034ADB" w:rsidRPr="00B00554" w14:paraId="7431658E" w14:textId="77777777">
        <w:trPr>
          <w:tblCellSpacing w:w="15" w:type="dxa"/>
        </w:trPr>
        <w:tc>
          <w:tcPr>
            <w:tcW w:w="0" w:type="auto"/>
            <w:hideMark/>
          </w:tcPr>
          <w:p w14:paraId="226935DA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3.3.</w:t>
            </w:r>
          </w:p>
        </w:tc>
        <w:tc>
          <w:tcPr>
            <w:tcW w:w="0" w:type="auto"/>
            <w:hideMark/>
          </w:tcPr>
          <w:p w14:paraId="3943AC2F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расчетный счет Продавца, указанный в разделе 7 настоящего договора. </w:t>
            </w:r>
          </w:p>
        </w:tc>
      </w:tr>
    </w:tbl>
    <w:p w14:paraId="2611FAAA" w14:textId="77777777" w:rsidR="005F563B" w:rsidRPr="00B00554" w:rsidRDefault="005F563B">
      <w:pPr>
        <w:rPr>
          <w:sz w:val="20"/>
          <w:szCs w:val="20"/>
        </w:rPr>
      </w:pPr>
    </w:p>
    <w:p w14:paraId="1ACA0BD3" w14:textId="77777777" w:rsidR="005F563B" w:rsidRPr="00B00554" w:rsidRDefault="005F563B">
      <w:pPr>
        <w:pStyle w:val="3"/>
        <w:rPr>
          <w:sz w:val="20"/>
          <w:szCs w:val="20"/>
          <w:lang w:val="en"/>
        </w:rPr>
      </w:pPr>
      <w:r w:rsidRPr="00B00554">
        <w:rPr>
          <w:sz w:val="20"/>
          <w:szCs w:val="20"/>
          <w:lang w:val="en"/>
        </w:rPr>
        <w:t>4. Передача Имущества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8380"/>
      </w:tblGrid>
      <w:tr w:rsidR="00034ADB" w:rsidRPr="00B00554" w14:paraId="040EB9D7" w14:textId="77777777">
        <w:trPr>
          <w:tblCellSpacing w:w="15" w:type="dxa"/>
        </w:trPr>
        <w:tc>
          <w:tcPr>
            <w:tcW w:w="0" w:type="auto"/>
            <w:hideMark/>
          </w:tcPr>
          <w:p w14:paraId="54345CBE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4.1.</w:t>
            </w:r>
          </w:p>
        </w:tc>
        <w:tc>
          <w:tcPr>
            <w:tcW w:w="0" w:type="auto"/>
            <w:hideMark/>
          </w:tcPr>
          <w:p w14:paraId="77D6BC9D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Имущество находится по адресу: ____________ и передается Покупателю по указанному в настоящем пункте адресу нахождения Имущества. </w:t>
            </w:r>
          </w:p>
        </w:tc>
      </w:tr>
      <w:tr w:rsidR="00034ADB" w:rsidRPr="00B00554" w14:paraId="18B7CF0E" w14:textId="77777777">
        <w:trPr>
          <w:tblCellSpacing w:w="15" w:type="dxa"/>
        </w:trPr>
        <w:tc>
          <w:tcPr>
            <w:tcW w:w="0" w:type="auto"/>
            <w:hideMark/>
          </w:tcPr>
          <w:p w14:paraId="43FC28AC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4.2.</w:t>
            </w:r>
          </w:p>
        </w:tc>
        <w:tc>
          <w:tcPr>
            <w:tcW w:w="0" w:type="auto"/>
            <w:hideMark/>
          </w:tcPr>
          <w:p w14:paraId="3BB137D6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Передача Имущества Продавцом и принятие его Покупателем осуществляется по подписываемому сторонами передаточному акту. </w:t>
            </w:r>
          </w:p>
        </w:tc>
      </w:tr>
      <w:tr w:rsidR="00034ADB" w:rsidRPr="00B00554" w14:paraId="7B1DC4D7" w14:textId="77777777">
        <w:trPr>
          <w:tblCellSpacing w:w="15" w:type="dxa"/>
        </w:trPr>
        <w:tc>
          <w:tcPr>
            <w:tcW w:w="0" w:type="auto"/>
            <w:hideMark/>
          </w:tcPr>
          <w:p w14:paraId="5E8F1C68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4.3.</w:t>
            </w:r>
          </w:p>
        </w:tc>
        <w:tc>
          <w:tcPr>
            <w:tcW w:w="0" w:type="auto"/>
            <w:hideMark/>
          </w:tcPr>
          <w:p w14:paraId="3341B732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Передача Имущества должна быть осуществлена в течение 5 рабочих дней со дня его полной оплаты, согласно раздела 3 настоящего договора. </w:t>
            </w:r>
          </w:p>
        </w:tc>
      </w:tr>
      <w:tr w:rsidR="00034ADB" w:rsidRPr="00B00554" w14:paraId="1119CC2C" w14:textId="77777777">
        <w:trPr>
          <w:tblCellSpacing w:w="15" w:type="dxa"/>
        </w:trPr>
        <w:tc>
          <w:tcPr>
            <w:tcW w:w="0" w:type="auto"/>
            <w:hideMark/>
          </w:tcPr>
          <w:p w14:paraId="4015577A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4.4.</w:t>
            </w:r>
          </w:p>
        </w:tc>
        <w:tc>
          <w:tcPr>
            <w:tcW w:w="0" w:type="auto"/>
            <w:hideMark/>
          </w:tcPr>
          <w:p w14:paraId="0DC9C867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 </w:t>
            </w:r>
          </w:p>
        </w:tc>
      </w:tr>
    </w:tbl>
    <w:p w14:paraId="25BA62AB" w14:textId="77777777" w:rsidR="005F563B" w:rsidRPr="00B00554" w:rsidRDefault="005F563B">
      <w:pPr>
        <w:rPr>
          <w:sz w:val="20"/>
          <w:szCs w:val="20"/>
        </w:rPr>
      </w:pPr>
    </w:p>
    <w:p w14:paraId="7A67F3D0" w14:textId="77777777" w:rsidR="005F563B" w:rsidRPr="00B00554" w:rsidRDefault="005F563B">
      <w:pPr>
        <w:pStyle w:val="3"/>
        <w:rPr>
          <w:sz w:val="20"/>
          <w:szCs w:val="20"/>
          <w:lang w:val="en"/>
        </w:rPr>
      </w:pPr>
      <w:r w:rsidRPr="00B00554">
        <w:rPr>
          <w:sz w:val="20"/>
          <w:szCs w:val="20"/>
          <w:lang w:val="en"/>
        </w:rPr>
        <w:t>5. Ответственность Сторон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8380"/>
      </w:tblGrid>
      <w:tr w:rsidR="00034ADB" w:rsidRPr="00B00554" w14:paraId="7EB04849" w14:textId="77777777">
        <w:trPr>
          <w:tblCellSpacing w:w="15" w:type="dxa"/>
        </w:trPr>
        <w:tc>
          <w:tcPr>
            <w:tcW w:w="0" w:type="auto"/>
            <w:hideMark/>
          </w:tcPr>
          <w:p w14:paraId="01016D86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lastRenderedPageBreak/>
              <w:t>5.1.</w:t>
            </w:r>
          </w:p>
        </w:tc>
        <w:tc>
          <w:tcPr>
            <w:tcW w:w="0" w:type="auto"/>
            <w:hideMark/>
          </w:tcPr>
          <w:p w14:paraId="2ED36401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 </w:t>
            </w:r>
          </w:p>
        </w:tc>
      </w:tr>
      <w:tr w:rsidR="00034ADB" w:rsidRPr="00B00554" w14:paraId="7B1A7E65" w14:textId="77777777">
        <w:trPr>
          <w:tblCellSpacing w:w="15" w:type="dxa"/>
        </w:trPr>
        <w:tc>
          <w:tcPr>
            <w:tcW w:w="0" w:type="auto"/>
            <w:hideMark/>
          </w:tcPr>
          <w:p w14:paraId="4BD220A0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5.2.</w:t>
            </w:r>
          </w:p>
        </w:tc>
        <w:tc>
          <w:tcPr>
            <w:tcW w:w="0" w:type="auto"/>
            <w:hideMark/>
          </w:tcPr>
          <w:p w14:paraId="573A8559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 </w:t>
            </w:r>
          </w:p>
        </w:tc>
      </w:tr>
    </w:tbl>
    <w:p w14:paraId="426FEB71" w14:textId="77777777" w:rsidR="005F563B" w:rsidRPr="00B00554" w:rsidRDefault="005F563B">
      <w:pPr>
        <w:rPr>
          <w:sz w:val="20"/>
          <w:szCs w:val="20"/>
        </w:rPr>
      </w:pPr>
    </w:p>
    <w:p w14:paraId="5AA8268A" w14:textId="77777777" w:rsidR="005F563B" w:rsidRPr="00B00554" w:rsidRDefault="005F563B">
      <w:pPr>
        <w:pStyle w:val="3"/>
        <w:rPr>
          <w:sz w:val="20"/>
          <w:szCs w:val="20"/>
          <w:lang w:val="en"/>
        </w:rPr>
      </w:pPr>
      <w:r w:rsidRPr="00B00554">
        <w:rPr>
          <w:sz w:val="20"/>
          <w:szCs w:val="20"/>
          <w:lang w:val="en"/>
        </w:rPr>
        <w:t>6. Заключительные положения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8380"/>
      </w:tblGrid>
      <w:tr w:rsidR="00034ADB" w:rsidRPr="00B00554" w14:paraId="502E7F7A" w14:textId="77777777">
        <w:trPr>
          <w:tblCellSpacing w:w="15" w:type="dxa"/>
        </w:trPr>
        <w:tc>
          <w:tcPr>
            <w:tcW w:w="0" w:type="auto"/>
            <w:hideMark/>
          </w:tcPr>
          <w:p w14:paraId="7FDB69D3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6.1.</w:t>
            </w:r>
          </w:p>
        </w:tc>
        <w:tc>
          <w:tcPr>
            <w:tcW w:w="0" w:type="auto"/>
            <w:hideMark/>
          </w:tcPr>
          <w:p w14:paraId="1F77C0DC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Настоящий Договор вступает в силу с момента его подписания и прекращает свое действие при: </w:t>
            </w:r>
            <w:r w:rsidRPr="00B00554">
              <w:rPr>
                <w:sz w:val="20"/>
                <w:szCs w:val="20"/>
              </w:rPr>
              <w:br/>
              <w:t xml:space="preserve">- надлежащем исполнении Сторонами своих обязательств; </w:t>
            </w:r>
            <w:r w:rsidRPr="00B00554">
              <w:rPr>
                <w:sz w:val="20"/>
                <w:szCs w:val="20"/>
              </w:rPr>
              <w:br/>
              <w:t xml:space="preserve">- расторжении в предусмотренных законодательством Российской Федерации и настоящим Договором случаях. </w:t>
            </w:r>
          </w:p>
        </w:tc>
      </w:tr>
      <w:tr w:rsidR="00034ADB" w:rsidRPr="00B00554" w14:paraId="6BF2FAEE" w14:textId="77777777">
        <w:trPr>
          <w:tblCellSpacing w:w="15" w:type="dxa"/>
        </w:trPr>
        <w:tc>
          <w:tcPr>
            <w:tcW w:w="0" w:type="auto"/>
            <w:hideMark/>
          </w:tcPr>
          <w:p w14:paraId="22DD5712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6.2.</w:t>
            </w:r>
          </w:p>
        </w:tc>
        <w:tc>
          <w:tcPr>
            <w:tcW w:w="0" w:type="auto"/>
            <w:hideMark/>
          </w:tcPr>
          <w:p w14:paraId="206208A9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Споры и разногласия, возникающие из настоящего договора или в связи с ним, будут решаться сторонами путем переговоров. При </w:t>
            </w:r>
            <w:r w:rsidR="00B00554" w:rsidRPr="00B00554">
              <w:rPr>
                <w:sz w:val="20"/>
                <w:szCs w:val="20"/>
              </w:rPr>
              <w:t>недостижении</w:t>
            </w:r>
            <w:r w:rsidRPr="00B00554">
              <w:rPr>
                <w:sz w:val="20"/>
                <w:szCs w:val="20"/>
              </w:rPr>
              <w:t xml:space="preserve"> согласия споры и разногласия подлежат рассмотрению в Арбитражном суде Московской области. </w:t>
            </w:r>
          </w:p>
        </w:tc>
      </w:tr>
      <w:tr w:rsidR="00034ADB" w:rsidRPr="00B00554" w14:paraId="25586E79" w14:textId="77777777">
        <w:trPr>
          <w:tblCellSpacing w:w="15" w:type="dxa"/>
        </w:trPr>
        <w:tc>
          <w:tcPr>
            <w:tcW w:w="0" w:type="auto"/>
            <w:hideMark/>
          </w:tcPr>
          <w:p w14:paraId="63917DDC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6.3.</w:t>
            </w:r>
          </w:p>
        </w:tc>
        <w:tc>
          <w:tcPr>
            <w:tcW w:w="0" w:type="auto"/>
            <w:hideMark/>
          </w:tcPr>
          <w:p w14:paraId="5F96556F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Во всем ином, не предусмотренном настоящим Договором, Стороны руководствуются действующим законодательством Российской Федерации. </w:t>
            </w:r>
          </w:p>
        </w:tc>
      </w:tr>
      <w:tr w:rsidR="00034ADB" w:rsidRPr="00B00554" w14:paraId="552A3C42" w14:textId="77777777">
        <w:trPr>
          <w:tblCellSpacing w:w="15" w:type="dxa"/>
        </w:trPr>
        <w:tc>
          <w:tcPr>
            <w:tcW w:w="0" w:type="auto"/>
            <w:hideMark/>
          </w:tcPr>
          <w:p w14:paraId="4C92E80E" w14:textId="77777777" w:rsidR="005F563B" w:rsidRPr="00B00554" w:rsidRDefault="005F563B">
            <w:pPr>
              <w:pStyle w:val="a3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>6.4.</w:t>
            </w:r>
          </w:p>
        </w:tc>
        <w:tc>
          <w:tcPr>
            <w:tcW w:w="0" w:type="auto"/>
            <w:hideMark/>
          </w:tcPr>
          <w:p w14:paraId="3ADD4198" w14:textId="77777777" w:rsidR="005F563B" w:rsidRPr="00B00554" w:rsidRDefault="005F563B">
            <w:pPr>
              <w:pStyle w:val="a3"/>
              <w:jc w:val="both"/>
              <w:rPr>
                <w:sz w:val="20"/>
                <w:szCs w:val="20"/>
              </w:rPr>
            </w:pPr>
            <w:r w:rsidRPr="00B00554">
              <w:rPr>
                <w:sz w:val="20"/>
                <w:szCs w:val="20"/>
              </w:rPr>
              <w:t xml:space="preserve">Настоящий Договор составлен в двух экземплярах, имеющих одинаковую юридическую силу, по одному экземпляру для каждой из Сторон. </w:t>
            </w:r>
          </w:p>
        </w:tc>
      </w:tr>
    </w:tbl>
    <w:p w14:paraId="50569A39" w14:textId="77777777" w:rsidR="005F563B" w:rsidRPr="00B00554" w:rsidRDefault="005F563B">
      <w:pPr>
        <w:rPr>
          <w:sz w:val="20"/>
          <w:szCs w:val="20"/>
        </w:rPr>
      </w:pPr>
    </w:p>
    <w:p w14:paraId="25676C47" w14:textId="77777777" w:rsidR="005F563B" w:rsidRPr="00B00554" w:rsidRDefault="005F563B">
      <w:pPr>
        <w:pStyle w:val="3"/>
        <w:rPr>
          <w:sz w:val="20"/>
          <w:szCs w:val="20"/>
        </w:rPr>
      </w:pPr>
      <w:r w:rsidRPr="00B00554">
        <w:rPr>
          <w:sz w:val="20"/>
          <w:szCs w:val="20"/>
        </w:rPr>
        <w:t>7. Реквизиты сторон</w:t>
      </w:r>
    </w:p>
    <w:p w14:paraId="0BB1A508" w14:textId="77777777" w:rsidR="005F563B" w:rsidRPr="00B00554" w:rsidRDefault="005F563B">
      <w:pPr>
        <w:pStyle w:val="a3"/>
        <w:divId w:val="1519470579"/>
        <w:rPr>
          <w:sz w:val="20"/>
          <w:szCs w:val="20"/>
        </w:rPr>
      </w:pPr>
      <w:r w:rsidRPr="00B00554">
        <w:rPr>
          <w:b/>
          <w:bCs/>
          <w:sz w:val="20"/>
          <w:szCs w:val="20"/>
        </w:rPr>
        <w:t>Продавец</w:t>
      </w:r>
    </w:p>
    <w:p w14:paraId="3914D117" w14:textId="5D25A64C" w:rsidR="005F563B" w:rsidRPr="00B00554" w:rsidRDefault="0053307E">
      <w:pPr>
        <w:pStyle w:val="a3"/>
        <w:divId w:val="1607687274"/>
        <w:rPr>
          <w:sz w:val="20"/>
          <w:szCs w:val="20"/>
        </w:rPr>
      </w:pPr>
      <w:r>
        <w:rPr>
          <w:sz w:val="20"/>
          <w:szCs w:val="20"/>
        </w:rPr>
        <w:t>Епифанова Дарья Павловна</w:t>
      </w:r>
    </w:p>
    <w:p w14:paraId="6EA62722" w14:textId="6DF43526" w:rsidR="00034ADB" w:rsidRPr="00B00554" w:rsidRDefault="005F563B">
      <w:pPr>
        <w:pStyle w:val="a3"/>
        <w:divId w:val="1184443030"/>
        <w:rPr>
          <w:rStyle w:val="red1"/>
          <w:color w:val="auto"/>
          <w:sz w:val="20"/>
          <w:szCs w:val="20"/>
        </w:rPr>
      </w:pPr>
      <w:r w:rsidRPr="00B00554">
        <w:rPr>
          <w:sz w:val="20"/>
          <w:szCs w:val="20"/>
        </w:rPr>
        <w:t xml:space="preserve">СНИЛС: </w:t>
      </w:r>
      <w:r w:rsidR="000F54AA" w:rsidRPr="000F54AA">
        <w:rPr>
          <w:rStyle w:val="red1"/>
          <w:color w:val="auto"/>
          <w:sz w:val="20"/>
          <w:szCs w:val="20"/>
        </w:rPr>
        <w:t>152-454-994 76</w:t>
      </w:r>
    </w:p>
    <w:p w14:paraId="77384400" w14:textId="106E22AF" w:rsidR="005F563B" w:rsidRPr="00B00554" w:rsidRDefault="005F563B">
      <w:pPr>
        <w:pStyle w:val="a3"/>
        <w:divId w:val="1184443030"/>
        <w:rPr>
          <w:sz w:val="20"/>
          <w:szCs w:val="20"/>
        </w:rPr>
      </w:pPr>
      <w:r w:rsidRPr="00B00554">
        <w:rPr>
          <w:sz w:val="20"/>
          <w:szCs w:val="20"/>
        </w:rPr>
        <w:t xml:space="preserve">ИНН </w:t>
      </w:r>
      <w:r w:rsidR="000F54AA" w:rsidRPr="000F54AA">
        <w:rPr>
          <w:sz w:val="20"/>
          <w:szCs w:val="20"/>
        </w:rPr>
        <w:t>164492877722</w:t>
      </w:r>
    </w:p>
    <w:p w14:paraId="4495AF8F" w14:textId="30636F6A" w:rsidR="005F563B" w:rsidRPr="00B00554" w:rsidRDefault="005F563B">
      <w:pPr>
        <w:pStyle w:val="a3"/>
        <w:divId w:val="1207984813"/>
        <w:rPr>
          <w:sz w:val="20"/>
          <w:szCs w:val="20"/>
        </w:rPr>
      </w:pPr>
      <w:r w:rsidRPr="00B00554">
        <w:rPr>
          <w:sz w:val="20"/>
          <w:szCs w:val="20"/>
        </w:rPr>
        <w:t xml:space="preserve">регистрация по месту жительства: </w:t>
      </w:r>
      <w:r w:rsidR="000F54AA" w:rsidRPr="000F54AA">
        <w:rPr>
          <w:rStyle w:val="red1"/>
          <w:color w:val="auto"/>
          <w:sz w:val="20"/>
          <w:szCs w:val="20"/>
        </w:rPr>
        <w:t>421352, Республика Татарстан, Г. Альметьевск, ул.Ленина, 195, кв.243</w:t>
      </w:r>
    </w:p>
    <w:p w14:paraId="3D7CC8A8" w14:textId="77777777" w:rsidR="005F563B" w:rsidRPr="00B00554" w:rsidRDefault="005F563B">
      <w:pPr>
        <w:pStyle w:val="a3"/>
        <w:divId w:val="440296205"/>
        <w:rPr>
          <w:sz w:val="20"/>
          <w:szCs w:val="20"/>
        </w:rPr>
      </w:pPr>
      <w:r w:rsidRPr="00B00554">
        <w:rPr>
          <w:sz w:val="20"/>
          <w:szCs w:val="20"/>
        </w:rPr>
        <w:t>Банковские реквизиты:</w:t>
      </w:r>
    </w:p>
    <w:p w14:paraId="772AA859" w14:textId="5642ED59" w:rsidR="00034ADB" w:rsidRPr="00B00554" w:rsidRDefault="00034ADB" w:rsidP="000F54AA">
      <w:pPr>
        <w:pStyle w:val="a3"/>
        <w:rPr>
          <w:sz w:val="20"/>
          <w:szCs w:val="20"/>
        </w:rPr>
      </w:pPr>
      <w:r w:rsidRPr="00B00554">
        <w:rPr>
          <w:sz w:val="20"/>
          <w:szCs w:val="20"/>
        </w:rPr>
        <w:t xml:space="preserve">Получатель: </w:t>
      </w:r>
      <w:r w:rsidR="000F54AA">
        <w:rPr>
          <w:sz w:val="20"/>
          <w:szCs w:val="20"/>
        </w:rPr>
        <w:t>Епифанова Дарья Павловна</w:t>
      </w:r>
    </w:p>
    <w:p w14:paraId="3A895DF0" w14:textId="081AD879" w:rsidR="00034ADB" w:rsidRPr="00B00554" w:rsidRDefault="00034ADB">
      <w:pPr>
        <w:rPr>
          <w:sz w:val="20"/>
          <w:szCs w:val="20"/>
        </w:rPr>
      </w:pPr>
      <w:r w:rsidRPr="00B00554">
        <w:rPr>
          <w:sz w:val="20"/>
          <w:szCs w:val="20"/>
        </w:rPr>
        <w:t xml:space="preserve">ИНН: </w:t>
      </w:r>
      <w:r w:rsidR="000F54AA" w:rsidRPr="000F54AA">
        <w:rPr>
          <w:sz w:val="20"/>
          <w:szCs w:val="20"/>
        </w:rPr>
        <w:t>4401116480 </w:t>
      </w:r>
    </w:p>
    <w:p w14:paraId="42E5808D" w14:textId="00686E52" w:rsidR="00034ADB" w:rsidRPr="00B00554" w:rsidRDefault="00034ADB">
      <w:pPr>
        <w:rPr>
          <w:sz w:val="20"/>
          <w:szCs w:val="20"/>
        </w:rPr>
      </w:pPr>
      <w:r w:rsidRPr="00B00554">
        <w:rPr>
          <w:sz w:val="20"/>
          <w:szCs w:val="20"/>
        </w:rPr>
        <w:t xml:space="preserve">КПП: </w:t>
      </w:r>
      <w:r w:rsidR="000F54AA" w:rsidRPr="000F54AA">
        <w:rPr>
          <w:sz w:val="20"/>
          <w:szCs w:val="20"/>
        </w:rPr>
        <w:t>544543001</w:t>
      </w:r>
    </w:p>
    <w:p w14:paraId="79817C2F" w14:textId="629BE174" w:rsidR="00034ADB" w:rsidRPr="00B00554" w:rsidRDefault="00034ADB">
      <w:pPr>
        <w:rPr>
          <w:sz w:val="20"/>
          <w:szCs w:val="20"/>
        </w:rPr>
      </w:pPr>
      <w:r w:rsidRPr="00B00554">
        <w:rPr>
          <w:sz w:val="20"/>
          <w:szCs w:val="20"/>
        </w:rPr>
        <w:t>Счет №</w:t>
      </w:r>
      <w:r w:rsidR="000F54AA" w:rsidRPr="000F54AA">
        <w:rPr>
          <w:sz w:val="20"/>
          <w:szCs w:val="20"/>
        </w:rPr>
        <w:t>40817810250232619021</w:t>
      </w:r>
    </w:p>
    <w:p w14:paraId="7786048B" w14:textId="27A2A9C4" w:rsidR="00034ADB" w:rsidRPr="00B00554" w:rsidRDefault="00034ADB">
      <w:pPr>
        <w:rPr>
          <w:sz w:val="20"/>
          <w:szCs w:val="20"/>
        </w:rPr>
      </w:pPr>
      <w:r w:rsidRPr="00B00554">
        <w:rPr>
          <w:sz w:val="20"/>
          <w:szCs w:val="20"/>
        </w:rPr>
        <w:t xml:space="preserve">БИК </w:t>
      </w:r>
      <w:r w:rsidR="000F54AA" w:rsidRPr="000F54AA">
        <w:rPr>
          <w:sz w:val="20"/>
          <w:szCs w:val="20"/>
        </w:rPr>
        <w:t>045004763 </w:t>
      </w:r>
    </w:p>
    <w:p w14:paraId="6B6930DE" w14:textId="12C5252A" w:rsidR="005F563B" w:rsidRPr="0053307E" w:rsidRDefault="00034ADB">
      <w:pPr>
        <w:rPr>
          <w:sz w:val="20"/>
          <w:szCs w:val="20"/>
        </w:rPr>
      </w:pPr>
      <w:r w:rsidRPr="00B00554">
        <w:rPr>
          <w:sz w:val="20"/>
          <w:szCs w:val="20"/>
        </w:rPr>
        <w:t xml:space="preserve">к/с </w:t>
      </w:r>
      <w:r w:rsidR="000F54AA" w:rsidRPr="000F54AA">
        <w:rPr>
          <w:sz w:val="20"/>
          <w:szCs w:val="20"/>
        </w:rPr>
        <w:t>30101810150040000763</w:t>
      </w:r>
    </w:p>
    <w:p w14:paraId="3D84B5E6" w14:textId="77777777" w:rsidR="00034ADB" w:rsidRPr="0053307E" w:rsidRDefault="00034ADB">
      <w:pPr>
        <w:rPr>
          <w:sz w:val="20"/>
          <w:szCs w:val="20"/>
        </w:rPr>
      </w:pPr>
    </w:p>
    <w:p w14:paraId="27431F22" w14:textId="53F69F55" w:rsidR="005F563B" w:rsidRPr="00B00554" w:rsidRDefault="005F563B">
      <w:pPr>
        <w:pStyle w:val="a3"/>
        <w:divId w:val="1076393775"/>
        <w:rPr>
          <w:sz w:val="20"/>
          <w:szCs w:val="20"/>
        </w:rPr>
      </w:pPr>
      <w:r w:rsidRPr="00B00554">
        <w:rPr>
          <w:sz w:val="20"/>
          <w:szCs w:val="20"/>
        </w:rPr>
        <w:t xml:space="preserve">Финансовый управляющий </w:t>
      </w:r>
      <w:r w:rsidR="000F54AA">
        <w:rPr>
          <w:sz w:val="20"/>
          <w:szCs w:val="20"/>
        </w:rPr>
        <w:t>Епифановой Дарьи Павловны</w:t>
      </w:r>
      <w:r w:rsidR="00034ADB" w:rsidRPr="00B00554">
        <w:rPr>
          <w:sz w:val="20"/>
          <w:szCs w:val="20"/>
        </w:rPr>
        <w:t xml:space="preserve"> Бавин Антон Николаевич</w:t>
      </w:r>
    </w:p>
    <w:p w14:paraId="550E2860" w14:textId="35E4E617" w:rsidR="00034ADB" w:rsidRPr="000F54AA" w:rsidRDefault="00034ADB">
      <w:pPr>
        <w:pStyle w:val="a3"/>
        <w:divId w:val="1076393775"/>
        <w:rPr>
          <w:sz w:val="20"/>
          <w:szCs w:val="20"/>
        </w:rPr>
      </w:pPr>
      <w:r w:rsidRPr="00B00554">
        <w:rPr>
          <w:sz w:val="20"/>
          <w:szCs w:val="20"/>
          <w:lang w:val="en-US"/>
        </w:rPr>
        <w:t>E</w:t>
      </w:r>
      <w:r w:rsidRPr="000F54AA">
        <w:rPr>
          <w:sz w:val="20"/>
          <w:szCs w:val="20"/>
        </w:rPr>
        <w:t>-</w:t>
      </w:r>
      <w:r w:rsidRPr="00B00554">
        <w:rPr>
          <w:sz w:val="20"/>
          <w:szCs w:val="20"/>
          <w:lang w:val="en-US"/>
        </w:rPr>
        <w:t>mail</w:t>
      </w:r>
      <w:r w:rsidRPr="000F54AA">
        <w:rPr>
          <w:sz w:val="20"/>
          <w:szCs w:val="20"/>
        </w:rPr>
        <w:t xml:space="preserve">: </w:t>
      </w:r>
      <w:r w:rsidR="000F54AA" w:rsidRPr="000F54AA">
        <w:rPr>
          <w:sz w:val="20"/>
          <w:szCs w:val="20"/>
          <w:lang w:val="en-US"/>
        </w:rPr>
        <w:t>info</w:t>
      </w:r>
      <w:r w:rsidR="000F54AA" w:rsidRPr="000F54AA">
        <w:rPr>
          <w:sz w:val="20"/>
          <w:szCs w:val="20"/>
        </w:rPr>
        <w:t>@</w:t>
      </w:r>
      <w:r w:rsidR="000F54AA" w:rsidRPr="000F54AA">
        <w:rPr>
          <w:sz w:val="20"/>
          <w:szCs w:val="20"/>
          <w:lang w:val="en-US"/>
        </w:rPr>
        <w:t>bavin</w:t>
      </w:r>
      <w:r w:rsidR="000F54AA" w:rsidRPr="000F54AA">
        <w:rPr>
          <w:sz w:val="20"/>
          <w:szCs w:val="20"/>
        </w:rPr>
        <w:t>.</w:t>
      </w:r>
      <w:r w:rsidR="000F54AA" w:rsidRPr="000F54AA">
        <w:rPr>
          <w:sz w:val="20"/>
          <w:szCs w:val="20"/>
          <w:lang w:val="en-US"/>
        </w:rPr>
        <w:t>pro</w:t>
      </w:r>
    </w:p>
    <w:p w14:paraId="1B2FE097" w14:textId="3FBA068C" w:rsidR="00034ADB" w:rsidRPr="0053307E" w:rsidRDefault="00034ADB">
      <w:pPr>
        <w:pStyle w:val="a3"/>
        <w:divId w:val="1076393775"/>
        <w:rPr>
          <w:sz w:val="20"/>
          <w:szCs w:val="20"/>
        </w:rPr>
      </w:pPr>
      <w:r w:rsidRPr="00B00554">
        <w:rPr>
          <w:sz w:val="20"/>
          <w:szCs w:val="20"/>
        </w:rPr>
        <w:t xml:space="preserve">Номер телефона: </w:t>
      </w:r>
      <w:r w:rsidR="000F54AA" w:rsidRPr="000F54AA">
        <w:rPr>
          <w:sz w:val="20"/>
          <w:szCs w:val="20"/>
        </w:rPr>
        <w:t>+79778098080</w:t>
      </w:r>
    </w:p>
    <w:p w14:paraId="16C7C20C" w14:textId="77777777" w:rsidR="005F563B" w:rsidRPr="00B00554" w:rsidRDefault="005F563B">
      <w:pPr>
        <w:rPr>
          <w:sz w:val="20"/>
          <w:szCs w:val="20"/>
        </w:rPr>
      </w:pPr>
    </w:p>
    <w:p w14:paraId="086BFAE3" w14:textId="77777777" w:rsidR="00034ADB" w:rsidRPr="00B00554" w:rsidRDefault="00034ADB">
      <w:pPr>
        <w:rPr>
          <w:sz w:val="20"/>
          <w:szCs w:val="20"/>
        </w:rPr>
      </w:pPr>
    </w:p>
    <w:p w14:paraId="3184969B" w14:textId="77777777" w:rsidR="00034ADB" w:rsidRPr="00B00554" w:rsidRDefault="00034ADB">
      <w:pPr>
        <w:rPr>
          <w:sz w:val="20"/>
          <w:szCs w:val="20"/>
        </w:rPr>
      </w:pPr>
    </w:p>
    <w:p w14:paraId="46927E5E" w14:textId="77777777" w:rsidR="005F563B" w:rsidRPr="00B00554" w:rsidRDefault="005F563B">
      <w:pPr>
        <w:pStyle w:val="a3"/>
        <w:divId w:val="20278338"/>
        <w:rPr>
          <w:sz w:val="20"/>
          <w:szCs w:val="20"/>
        </w:rPr>
      </w:pPr>
      <w:r w:rsidRPr="00B00554">
        <w:rPr>
          <w:b/>
          <w:bCs/>
          <w:sz w:val="20"/>
          <w:szCs w:val="20"/>
        </w:rPr>
        <w:t>_____________________</w:t>
      </w:r>
      <w:r w:rsidRPr="00B00554">
        <w:rPr>
          <w:sz w:val="20"/>
          <w:szCs w:val="20"/>
        </w:rPr>
        <w:t xml:space="preserve"> Бавин А. Н.</w:t>
      </w:r>
    </w:p>
    <w:p w14:paraId="7D06AF9D" w14:textId="77777777" w:rsidR="005F563B" w:rsidRPr="00B00554" w:rsidRDefault="005F563B">
      <w:pPr>
        <w:spacing w:after="240"/>
        <w:rPr>
          <w:sz w:val="20"/>
          <w:szCs w:val="20"/>
        </w:rPr>
      </w:pPr>
    </w:p>
    <w:p w14:paraId="048C2794" w14:textId="77777777" w:rsidR="005F563B" w:rsidRPr="00B00554" w:rsidRDefault="005F563B">
      <w:pPr>
        <w:pStyle w:val="a3"/>
        <w:divId w:val="994183885"/>
        <w:rPr>
          <w:sz w:val="20"/>
          <w:szCs w:val="20"/>
        </w:rPr>
      </w:pPr>
      <w:r w:rsidRPr="00B00554">
        <w:rPr>
          <w:b/>
          <w:bCs/>
          <w:sz w:val="20"/>
          <w:szCs w:val="20"/>
        </w:rPr>
        <w:t>Покупатель</w:t>
      </w:r>
    </w:p>
    <w:sectPr w:rsidR="005F563B" w:rsidRPr="00B0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C21"/>
    <w:rsid w:val="00034ADB"/>
    <w:rsid w:val="000F54AA"/>
    <w:rsid w:val="002068F9"/>
    <w:rsid w:val="00431C21"/>
    <w:rsid w:val="0053307E"/>
    <w:rsid w:val="005F563B"/>
    <w:rsid w:val="00757383"/>
    <w:rsid w:val="00B00554"/>
    <w:rsid w:val="00C23ECD"/>
    <w:rsid w:val="00DA5B73"/>
    <w:rsid w:val="00D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65561"/>
  <w15:chartTrackingRefBased/>
  <w15:docId w15:val="{6BD93E02-923D-41DB-90C2-8079EBFC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pPr>
      <w:jc w:val="center"/>
      <w:outlineLvl w:val="1"/>
    </w:pPr>
    <w:rPr>
      <w:b/>
      <w:bCs/>
      <w:sz w:val="29"/>
      <w:szCs w:val="29"/>
    </w:rPr>
  </w:style>
  <w:style w:type="paragraph" w:styleId="3">
    <w:name w:val="heading 3"/>
    <w:basedOn w:val="a"/>
    <w:link w:val="30"/>
    <w:uiPriority w:val="9"/>
    <w:qFormat/>
    <w:pPr>
      <w:jc w:val="center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Pr>
      <w:rFonts w:ascii="Calibri" w:eastAsia="Times New Roman" w:hAnsi="Calibri" w:cs="Times New Roman"/>
      <w:color w:val="2F5496"/>
      <w:sz w:val="28"/>
      <w:szCs w:val="28"/>
    </w:rPr>
  </w:style>
  <w:style w:type="paragraph" w:customStyle="1" w:styleId="msonormal0">
    <w:name w:val="msonormal"/>
    <w:basedOn w:val="a"/>
  </w:style>
  <w:style w:type="paragraph" w:styleId="a3">
    <w:name w:val="Normal (Web)"/>
    <w:basedOn w:val="a"/>
    <w:uiPriority w:val="99"/>
    <w:unhideWhenUsed/>
  </w:style>
  <w:style w:type="paragraph" w:customStyle="1" w:styleId="text-center">
    <w:name w:val="text-center"/>
    <w:basedOn w:val="a"/>
    <w:pPr>
      <w:spacing w:before="100" w:beforeAutospacing="1" w:after="100" w:afterAutospacing="1"/>
      <w:jc w:val="center"/>
    </w:pPr>
  </w:style>
  <w:style w:type="paragraph" w:customStyle="1" w:styleId="text-left">
    <w:name w:val="text-left"/>
    <w:basedOn w:val="a"/>
    <w:pPr>
      <w:spacing w:before="100" w:beforeAutospacing="1" w:after="100" w:afterAutospacing="1"/>
    </w:pPr>
  </w:style>
  <w:style w:type="paragraph" w:customStyle="1" w:styleId="text-right">
    <w:name w:val="text-right"/>
    <w:basedOn w:val="a"/>
    <w:pPr>
      <w:spacing w:before="100" w:beforeAutospacing="1" w:after="100" w:afterAutospacing="1"/>
      <w:jc w:val="right"/>
    </w:pPr>
  </w:style>
  <w:style w:type="paragraph" w:customStyle="1" w:styleId="text-justify">
    <w:name w:val="text-justify"/>
    <w:basedOn w:val="a"/>
    <w:pPr>
      <w:spacing w:before="100" w:beforeAutospacing="1" w:after="100" w:afterAutospacing="1"/>
      <w:jc w:val="both"/>
    </w:pPr>
  </w:style>
  <w:style w:type="paragraph" w:customStyle="1" w:styleId="text-indent">
    <w:name w:val="text-indent"/>
    <w:basedOn w:val="a"/>
    <w:pPr>
      <w:spacing w:before="100" w:beforeAutospacing="1" w:after="100" w:afterAutospacing="1"/>
      <w:ind w:firstLine="600"/>
      <w:jc w:val="both"/>
    </w:pPr>
  </w:style>
  <w:style w:type="paragraph" w:customStyle="1" w:styleId="red">
    <w:name w:val="red"/>
    <w:basedOn w:val="a"/>
    <w:pPr>
      <w:spacing w:before="100" w:beforeAutospacing="1" w:after="100" w:afterAutospacing="1"/>
    </w:pPr>
    <w:rPr>
      <w:color w:val="FF0000"/>
    </w:rPr>
  </w:style>
  <w:style w:type="character" w:customStyle="1" w:styleId="red1">
    <w:name w:val="red1"/>
    <w:rPr>
      <w:color w:val="FF0000"/>
    </w:rPr>
  </w:style>
  <w:style w:type="character" w:styleId="a4">
    <w:name w:val="Hyperlink"/>
    <w:uiPriority w:val="99"/>
    <w:unhideWhenUsed/>
    <w:rsid w:val="00034ADB"/>
    <w:rPr>
      <w:color w:val="0563C1"/>
      <w:u w:val="single"/>
    </w:rPr>
  </w:style>
  <w:style w:type="character" w:styleId="a5">
    <w:name w:val="Unresolved Mention"/>
    <w:uiPriority w:val="99"/>
    <w:semiHidden/>
    <w:unhideWhenUsed/>
    <w:rsid w:val="00034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7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Links>
    <vt:vector size="6" baseType="variant">
      <vt:variant>
        <vt:i4>3145752</vt:i4>
      </vt:variant>
      <vt:variant>
        <vt:i4>0</vt:i4>
      </vt:variant>
      <vt:variant>
        <vt:i4>0</vt:i4>
      </vt:variant>
      <vt:variant>
        <vt:i4>5</vt:i4>
      </vt:variant>
      <vt:variant>
        <vt:lpwstr>mailto:ban@zob24.ru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3 Bavin.pro</cp:lastModifiedBy>
  <cp:revision>3</cp:revision>
  <dcterms:created xsi:type="dcterms:W3CDTF">2026-11-06T14:03:00Z</dcterms:created>
  <dcterms:modified xsi:type="dcterms:W3CDTF">2026-11-06T14:16:00Z</dcterms:modified>
</cp:coreProperties>
</file>