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1080"/>
        </w:tabs>
        <w:ind w:firstLine="720"/>
        <w:jc w:val="right"/>
        <w:rPr>
          <w:b w:val="1"/>
          <w:bCs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3"/>
          <w:szCs w:val="23"/>
        </w:rPr>
      </w:pPr>
      <w:r w:rsidDel="00000000" w:rsidR="00000000" w:rsidRPr="00000000">
        <w:rPr>
          <w:b w:val="1"/>
          <w:bCs w:val="1"/>
          <w:color w:val="000000"/>
          <w:sz w:val="23"/>
          <w:szCs w:val="23"/>
          <w:rtl w:val="0"/>
        </w:rPr>
        <w:t xml:space="preserve">Договор купли-продажи имущества</w:t>
      </w:r>
    </w:p>
    <w:p w:rsidR="00000000" w:rsidDel="00000000" w:rsidP="00000000" w:rsidRDefault="00000000" w:rsidRPr="00000000" w14:paraId="00000003">
      <w:pPr>
        <w:tabs>
          <w:tab w:val="left" w:leader="none" w:pos="1080"/>
        </w:tabs>
        <w:ind w:firstLine="720"/>
        <w:jc w:val="center"/>
        <w:rPr>
          <w:color w:val="000000"/>
          <w:sz w:val="23"/>
          <w:szCs w:val="23"/>
        </w:rPr>
      </w:pPr>
      <w:r w:rsidDel="00000000" w:rsidR="00000000" w:rsidRPr="00000000">
        <w:rPr>
          <w:b w:val="1"/>
          <w:bCs w:val="1"/>
          <w:color w:val="000000"/>
          <w:sz w:val="23"/>
          <w:szCs w:val="23"/>
          <w:rtl w:val="0"/>
        </w:rPr>
        <w:t xml:space="preserve">в соответствии с проведенными торгами №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1080"/>
        </w:tabs>
        <w:ind w:firstLine="720"/>
        <w:jc w:val="center"/>
        <w:rPr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color w:val="000000"/>
          <w:sz w:val="23"/>
          <w:szCs w:val="23"/>
        </w:rPr>
      </w:pPr>
      <w:r w:rsidDel="00000000" w:rsidR="00000000" w:rsidRPr="00000000">
        <w:rPr>
          <w:b w:val="1"/>
          <w:bCs w:val="1"/>
          <w:color w:val="000000"/>
          <w:sz w:val="23"/>
          <w:szCs w:val="23"/>
          <w:rtl w:val="0"/>
        </w:rPr>
        <w:t xml:space="preserve">г. Иркутск</w:t>
        <w:tab/>
        <w:tab/>
        <w:t xml:space="preserve"> </w:t>
        <w:tab/>
        <w:tab/>
        <w:tab/>
        <w:tab/>
        <w:t xml:space="preserve">                      «___» ______ 2026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1080"/>
        </w:tabs>
        <w:ind w:firstLine="720"/>
        <w:jc w:val="both"/>
        <w:rPr>
          <w:sz w:val="22"/>
          <w:szCs w:val="22"/>
        </w:rPr>
      </w:pPr>
      <w:bookmarkStart w:colFirst="0" w:colLast="0" w:name="_6rfcxgfeawkc" w:id="0"/>
      <w:bookmarkEnd w:id="0"/>
      <w:r w:rsidDel="00000000" w:rsidR="00000000" w:rsidRPr="00000000">
        <w:rPr>
          <w:sz w:val="22"/>
          <w:szCs w:val="22"/>
          <w:rtl w:val="0"/>
        </w:rPr>
        <w:t xml:space="preserve">Финансовый управляющий </w:t>
      </w:r>
      <w:r w:rsidDel="00000000" w:rsidR="00000000" w:rsidRPr="00000000">
        <w:rPr>
          <w:sz w:val="22"/>
          <w:szCs w:val="22"/>
          <w:rtl w:val="0"/>
        </w:rPr>
        <w:t xml:space="preserve">Тугаринова Неля Николаевна (ИНН 380800052381, СНИЛС 036-637-273-67), член СРО Ассоциация «СГАУ» (адрес: 121059, г. Москва, Бережковская наб., д. 10, оф. 200, ОГРН 1028600516735, ИНН 8601019434), действующая на основании решения Арбитражного суда Иркутской области от 26.07.2024 (резолютивная часть от 15.07.2024 года) по делу № А19-16663/2023 в интересах Кондрашевич Ивана Александровича (30.09.1988 г.р., место рождения: гор. Минск, адрес регистрации: Иркутская обл, Иркутский р-н, п. Ново-Иркутский, ул. Лазуритовая, д.9, ИНН 380126355201, СНИЛС 138-804-151 66), именуемый в дальнейшем “Продавец”</w:t>
      </w:r>
      <w:r w:rsidDel="00000000" w:rsidR="00000000" w:rsidRPr="00000000">
        <w:rPr>
          <w:sz w:val="22"/>
          <w:szCs w:val="22"/>
          <w:rtl w:val="0"/>
        </w:rPr>
        <w:t xml:space="preserve">, с одной стороны, </w:t>
      </w:r>
    </w:p>
    <w:p w:rsidR="00000000" w:rsidDel="00000000" w:rsidP="00000000" w:rsidRDefault="00000000" w:rsidRPr="00000000" w14:paraId="00000008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и _____________________________________________________________________________________________________________________________________________________________________________________________, именуемый в дальнейшем «Покупатель», с другой стороны, </w:t>
      </w:r>
    </w:p>
    <w:p w:rsidR="00000000" w:rsidDel="00000000" w:rsidP="00000000" w:rsidRDefault="00000000" w:rsidRPr="00000000" w14:paraId="00000009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далее совместно именуемые «Стороны», заключили настоящий договор о нижеследующем:</w:t>
      </w:r>
    </w:p>
    <w:p w:rsidR="00000000" w:rsidDel="00000000" w:rsidP="00000000" w:rsidRDefault="00000000" w:rsidRPr="00000000" w14:paraId="0000000A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1. Предмет и общие условия договора</w:t>
      </w:r>
    </w:p>
    <w:p w:rsidR="00000000" w:rsidDel="00000000" w:rsidP="00000000" w:rsidRDefault="00000000" w:rsidRPr="00000000" w14:paraId="0000000C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1.1. В соответствии с Протоколом о результатах Закрытых торгов в форме ____ по продаже имущества № от ________ (далее по тексту - Протокол), а также по настоящему договору, Продавец обязуется передать в собственность Покупателя, признанного Победителем указанных торгов, имущество, выигранное на этих торгах, а именно: </w:t>
      </w:r>
    </w:p>
    <w:p w:rsidR="00000000" w:rsidDel="00000000" w:rsidP="00000000" w:rsidRDefault="00000000" w:rsidRPr="00000000" w14:paraId="0000000D">
      <w:pPr>
        <w:tabs>
          <w:tab w:val="left" w:leader="none" w:pos="1080"/>
        </w:tabs>
        <w:ind w:firstLine="720"/>
        <w:jc w:val="both"/>
        <w:rPr>
          <w:b w:val="1"/>
          <w:bCs w:val="1"/>
          <w:sz w:val="22"/>
          <w:szCs w:val="22"/>
        </w:rPr>
      </w:pPr>
      <w:bookmarkStart w:colFirst="0" w:colLast="0" w:name="_vwbpo2n159lf" w:id="1"/>
      <w:bookmarkEnd w:id="1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Лот №1 : </w:t>
      </w:r>
    </w:p>
    <w:p w:rsidR="00000000" w:rsidDel="00000000" w:rsidP="00000000" w:rsidRDefault="00000000" w:rsidRPr="00000000" w14:paraId="0000000E">
      <w:pPr>
        <w:jc w:val="both"/>
        <w:rPr>
          <w:sz w:val="22"/>
          <w:szCs w:val="22"/>
        </w:rPr>
      </w:pPr>
      <w:bookmarkStart w:colFirst="0" w:colLast="0" w:name="_26jva9aousyv" w:id="2"/>
      <w:bookmarkEnd w:id="2"/>
      <w:r w:rsidDel="00000000" w:rsidR="00000000" w:rsidRPr="00000000">
        <w:rPr>
          <w:sz w:val="22"/>
          <w:szCs w:val="22"/>
          <w:rtl w:val="0"/>
        </w:rPr>
        <w:t xml:space="preserve">- </w:t>
      </w:r>
      <w:r w:rsidDel="00000000" w:rsidR="00000000" w:rsidRPr="00000000">
        <w:rPr>
          <w:sz w:val="22"/>
          <w:szCs w:val="22"/>
          <w:rtl w:val="0"/>
        </w:rPr>
        <w:t xml:space="preserve">Автомобиль ТОЙОТА ХАЙЛЕНДЕР, 2017 года выпуска, VIN 5TDDZRFH10S435745, госномер К525СТ38.</w:t>
      </w:r>
      <w:r w:rsidDel="00000000" w:rsidR="00000000" w:rsidRPr="00000000">
        <w:rPr>
          <w:sz w:val="22"/>
          <w:szCs w:val="22"/>
          <w:rtl w:val="0"/>
        </w:rPr>
        <w:t xml:space="preserve">;</w:t>
      </w:r>
    </w:p>
    <w:p w:rsidR="00000000" w:rsidDel="00000000" w:rsidP="00000000" w:rsidRDefault="00000000" w:rsidRPr="00000000" w14:paraId="0000000F">
      <w:pPr>
        <w:jc w:val="both"/>
        <w:rPr>
          <w:sz w:val="22"/>
          <w:szCs w:val="22"/>
        </w:rPr>
      </w:pPr>
      <w:bookmarkStart w:colFirst="0" w:colLast="0" w:name="_6tem0ztrrffj" w:id="3"/>
      <w:bookmarkEnd w:id="3"/>
      <w:r w:rsidDel="00000000" w:rsidR="00000000" w:rsidRPr="00000000">
        <w:rPr>
          <w:sz w:val="22"/>
          <w:szCs w:val="22"/>
          <w:rtl w:val="0"/>
        </w:rPr>
        <w:t xml:space="preserve">-</w:t>
      </w:r>
      <w:r w:rsidDel="00000000" w:rsidR="00000000" w:rsidRPr="00000000">
        <w:rPr>
          <w:sz w:val="22"/>
          <w:szCs w:val="22"/>
          <w:rtl w:val="0"/>
        </w:rPr>
        <w:t xml:space="preserve">Автомобиль ЛЕКСУС RX300, 2018 года выпуска, VIN JTJBAMCA202057738, госномер У525АТ138.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1.2. Продавец заверяет и гарантирует, что обладает всеми необходимыми полномочиями на заключение настоящего Договора и исполнение своих обязательств по нему.</w:t>
      </w:r>
    </w:p>
    <w:p w:rsidR="00000000" w:rsidDel="00000000" w:rsidP="00000000" w:rsidRDefault="00000000" w:rsidRPr="00000000" w14:paraId="00000011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1.3. К Покупателю с момента выполнения им условий предусмотренных настоящим договором переходят все права на имущество Продавца, выигранное на торгах.</w:t>
      </w:r>
    </w:p>
    <w:p w:rsidR="00000000" w:rsidDel="00000000" w:rsidP="00000000" w:rsidRDefault="00000000" w:rsidRPr="00000000" w14:paraId="00000012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1.4. Имущество передается Продавцом Покупателю после того, как Покупатель исполнит свои обязательства по оплате в размере и сроки предусмотренные настоящим договором. После этого Сторонами договора подписывается акт приема – передачи.</w:t>
      </w:r>
    </w:p>
    <w:p w:rsidR="00000000" w:rsidDel="00000000" w:rsidP="00000000" w:rsidRDefault="00000000" w:rsidRPr="00000000" w14:paraId="00000013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2. Обязанности Сторон</w:t>
      </w:r>
    </w:p>
    <w:p w:rsidR="00000000" w:rsidDel="00000000" w:rsidP="00000000" w:rsidRDefault="00000000" w:rsidRPr="00000000" w14:paraId="00000016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2.1. Продавец обязуется:</w:t>
      </w:r>
    </w:p>
    <w:p w:rsidR="00000000" w:rsidDel="00000000" w:rsidP="00000000" w:rsidRDefault="00000000" w:rsidRPr="00000000" w14:paraId="00000017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2.1.3. Передать Покупателю имущество по акту приема - передачи.</w:t>
      </w:r>
    </w:p>
    <w:p w:rsidR="00000000" w:rsidDel="00000000" w:rsidP="00000000" w:rsidRDefault="00000000" w:rsidRPr="00000000" w14:paraId="00000018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2.1.4. Передать Покупателю по акту приема – передачи, все необходимые документы, имеющиеся в наличии у Продавца (при наличии) в течение 5 (пяти) рабочих дней с момента поступления на расчетный счет Продавца денежных средств в соответствии с настоящим договором.</w:t>
      </w:r>
    </w:p>
    <w:p w:rsidR="00000000" w:rsidDel="00000000" w:rsidP="00000000" w:rsidRDefault="00000000" w:rsidRPr="00000000" w14:paraId="00000019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2.2. Покупатель обязан:</w:t>
      </w:r>
    </w:p>
    <w:p w:rsidR="00000000" w:rsidDel="00000000" w:rsidP="00000000" w:rsidRDefault="00000000" w:rsidRPr="00000000" w14:paraId="0000001A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2.2.1. Оплатить полную стоимость имущества в соответствии с настоящим договором.</w:t>
      </w:r>
    </w:p>
    <w:p w:rsidR="00000000" w:rsidDel="00000000" w:rsidP="00000000" w:rsidRDefault="00000000" w:rsidRPr="00000000" w14:paraId="0000001B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2.2.2. В течение 5 (пяти) рабочих дней со дня исполнения всех своих обязательств, предусмотренных настоящим договором, принять от Продавца имущество по акту приема - передачи.</w:t>
      </w:r>
    </w:p>
    <w:p w:rsidR="00000000" w:rsidDel="00000000" w:rsidP="00000000" w:rsidRDefault="00000000" w:rsidRPr="00000000" w14:paraId="0000001C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3. Цена и порядок расчетов</w:t>
      </w:r>
    </w:p>
    <w:p w:rsidR="00000000" w:rsidDel="00000000" w:rsidP="00000000" w:rsidRDefault="00000000" w:rsidRPr="00000000" w14:paraId="0000001E">
      <w:pPr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3.1. Продажная стоимость имущества, указанного в п. 1.1. настоящего договора, составляет _________ (__________) рублей.</w:t>
      </w:r>
    </w:p>
    <w:p w:rsidR="00000000" w:rsidDel="00000000" w:rsidP="00000000" w:rsidRDefault="00000000" w:rsidRPr="00000000" w14:paraId="0000001F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3.2. Сумма внесенного задатка в счет исполнения обязательств по Договору составляет 30 000 (тридцать тысяч) рублей.</w:t>
      </w:r>
    </w:p>
    <w:p w:rsidR="00000000" w:rsidDel="00000000" w:rsidP="00000000" w:rsidRDefault="00000000" w:rsidRPr="00000000" w14:paraId="00000020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3.3. Сумма к оплате с учетом суммы внесенного задатка в счет исполнения обязательств по Договору составляет ________ (__________) рублей.</w:t>
      </w:r>
    </w:p>
    <w:p w:rsidR="00000000" w:rsidDel="00000000" w:rsidP="00000000" w:rsidRDefault="00000000" w:rsidRPr="00000000" w14:paraId="00000021">
      <w:pPr>
        <w:tabs>
          <w:tab w:val="left" w:leader="none" w:pos="1080"/>
        </w:tabs>
        <w:ind w:firstLine="720"/>
        <w:jc w:val="both"/>
        <w:rPr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3.4. Оплата стоимости имущества по настоящему договору осуществляется Покупателем безналичным платежом в течение тридцати календарных дней с даты подписания настоящего </w:t>
      </w:r>
      <w:r w:rsidDel="00000000" w:rsidR="00000000" w:rsidRPr="00000000">
        <w:rPr>
          <w:sz w:val="22"/>
          <w:szCs w:val="22"/>
          <w:rtl w:val="0"/>
        </w:rPr>
        <w:t xml:space="preserve">договора на специальный банковский счет должника по следующим реквизитам:</w:t>
      </w:r>
    </w:p>
    <w:p w:rsidR="00000000" w:rsidDel="00000000" w:rsidP="00000000" w:rsidRDefault="00000000" w:rsidRPr="00000000" w14:paraId="00000022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получатель </w:t>
      </w:r>
    </w:p>
    <w:p w:rsidR="00000000" w:rsidDel="00000000" w:rsidP="00000000" w:rsidRDefault="00000000" w:rsidRPr="00000000" w14:paraId="00000023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КОНДРАШЕВИЧ ИВАН АЛЕКСАНДРОВИЧ</w:t>
      </w:r>
    </w:p>
    <w:p w:rsidR="00000000" w:rsidDel="00000000" w:rsidP="00000000" w:rsidRDefault="00000000" w:rsidRPr="00000000" w14:paraId="00000024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ИНН 380126355201</w:t>
      </w:r>
    </w:p>
    <w:p w:rsidR="00000000" w:rsidDel="00000000" w:rsidP="00000000" w:rsidRDefault="00000000" w:rsidRPr="00000000" w14:paraId="00000025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Счет: 40817810350205184409, </w:t>
      </w:r>
    </w:p>
    <w:p w:rsidR="00000000" w:rsidDel="00000000" w:rsidP="00000000" w:rsidRDefault="00000000" w:rsidRPr="00000000" w14:paraId="00000026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в ФИЛИАЛ "ЦЕНТРАЛЬНЫЙ" ПАО "СОВКОМБАНК" </w:t>
      </w:r>
    </w:p>
    <w:p w:rsidR="00000000" w:rsidDel="00000000" w:rsidP="00000000" w:rsidRDefault="00000000" w:rsidRPr="00000000" w14:paraId="00000027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БИК 045004763</w:t>
      </w:r>
    </w:p>
    <w:p w:rsidR="00000000" w:rsidDel="00000000" w:rsidP="00000000" w:rsidRDefault="00000000" w:rsidRPr="00000000" w14:paraId="00000028">
      <w:pPr>
        <w:tabs>
          <w:tab w:val="left" w:leader="none" w:pos="1080"/>
        </w:tabs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1080"/>
        </w:tabs>
        <w:ind w:firstLine="907"/>
        <w:jc w:val="both"/>
        <w:rPr>
          <w:color w:val="00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3.5. Датой надлежащей оплаты по настоящему договору считать дату поступления денежных средств, определенных в п.3.3. настоящего Договора, в оплату стоимости имущества, считается дата зачисления денежных средств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на расчетный счет Продавца, подтвержденная выпиской с лицевого счета Продавца.</w:t>
      </w:r>
    </w:p>
    <w:p w:rsidR="00000000" w:rsidDel="00000000" w:rsidP="00000000" w:rsidRDefault="00000000" w:rsidRPr="00000000" w14:paraId="0000002A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4. Передача имущества и переход риска случайной гибели имущества</w:t>
      </w:r>
    </w:p>
    <w:p w:rsidR="00000000" w:rsidDel="00000000" w:rsidP="00000000" w:rsidRDefault="00000000" w:rsidRPr="00000000" w14:paraId="0000002C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4.1. 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Переход права собственности к Покупателю производится после полной оплаты стоимости Имущества, указанной п.3.1 настоящего договора и после подписания акта приема-передачи Имущества, а также государственной регистрации перехода права собственности.</w:t>
      </w:r>
    </w:p>
    <w:p w:rsidR="00000000" w:rsidDel="00000000" w:rsidP="00000000" w:rsidRDefault="00000000" w:rsidRPr="00000000" w14:paraId="0000002D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4.2. Стороны договора определили, что Продавец осуществляет составление и представление на подписание акта приема - передачи.</w:t>
      </w:r>
    </w:p>
    <w:p w:rsidR="00000000" w:rsidDel="00000000" w:rsidP="00000000" w:rsidRDefault="00000000" w:rsidRPr="00000000" w14:paraId="0000002E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4.3. Имущество считается переданными Покупателю с момента подписания акта приема - передачи обеими Сторонами договора. С указанного момента на Покупателя переходит риск случайной гибели или случайного повреждения имущества, переданного Продавцом.</w:t>
      </w:r>
    </w:p>
    <w:p w:rsidR="00000000" w:rsidDel="00000000" w:rsidP="00000000" w:rsidRDefault="00000000" w:rsidRPr="00000000" w14:paraId="0000002F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5. Возникновение права собственности</w:t>
      </w:r>
    </w:p>
    <w:p w:rsidR="00000000" w:rsidDel="00000000" w:rsidP="00000000" w:rsidRDefault="00000000" w:rsidRPr="00000000" w14:paraId="00000031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5.1. Право собственности на имущество переходит от Продавца к Покупателю после выполнения требования об уплате стоимости имущества, указанной в п. 3 настоящего Договора и подписания акта о приеме-передаче имущества. Переход права собственности подлежит государственной регистрации в специализированных государственных органах, расходы на которую несет Покупатель за свей счет.</w:t>
      </w:r>
    </w:p>
    <w:p w:rsidR="00000000" w:rsidDel="00000000" w:rsidP="00000000" w:rsidRDefault="00000000" w:rsidRPr="00000000" w14:paraId="00000032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6. Ответственность Сторон</w:t>
      </w:r>
    </w:p>
    <w:p w:rsidR="00000000" w:rsidDel="00000000" w:rsidP="00000000" w:rsidRDefault="00000000" w:rsidRPr="00000000" w14:paraId="00000034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</w:r>
    </w:p>
    <w:p w:rsidR="00000000" w:rsidDel="00000000" w:rsidP="00000000" w:rsidRDefault="00000000" w:rsidRPr="00000000" w14:paraId="00000035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6.2.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000000" w:rsidDel="00000000" w:rsidP="00000000" w:rsidRDefault="00000000" w:rsidRPr="00000000" w14:paraId="00000036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(форс-мажор).</w:t>
      </w:r>
    </w:p>
    <w:p w:rsidR="00000000" w:rsidDel="00000000" w:rsidP="00000000" w:rsidRDefault="00000000" w:rsidRPr="00000000" w14:paraId="00000037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7. Порядок разрешения споров</w:t>
      </w:r>
    </w:p>
    <w:p w:rsidR="00000000" w:rsidDel="00000000" w:rsidP="00000000" w:rsidRDefault="00000000" w:rsidRPr="00000000" w14:paraId="00000039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7.1. Споры, вытекающие из настоящего Договора, подлежат рассмотрению в арбитражном суде в порядке, предусмотренном действующим </w:t>
      </w:r>
      <w:hyperlink r:id="rId6">
        <w:r w:rsidDel="00000000" w:rsidR="00000000" w:rsidRPr="00000000">
          <w:rPr>
            <w:color w:val="000000"/>
            <w:sz w:val="22"/>
            <w:szCs w:val="22"/>
            <w:u w:val="single"/>
            <w:rtl w:val="0"/>
          </w:rPr>
          <w:t xml:space="preserve">законодательством</w:t>
        </w:r>
      </w:hyperlink>
      <w:r w:rsidDel="00000000" w:rsidR="00000000" w:rsidRPr="00000000">
        <w:rPr>
          <w:color w:val="000000"/>
          <w:sz w:val="22"/>
          <w:szCs w:val="22"/>
          <w:rtl w:val="0"/>
        </w:rPr>
        <w:t xml:space="preserve"> РФ.</w:t>
      </w:r>
    </w:p>
    <w:p w:rsidR="00000000" w:rsidDel="00000000" w:rsidP="00000000" w:rsidRDefault="00000000" w:rsidRPr="00000000" w14:paraId="0000003A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8. Условия расторжения договора</w:t>
      </w:r>
    </w:p>
    <w:p w:rsidR="00000000" w:rsidDel="00000000" w:rsidP="00000000" w:rsidRDefault="00000000" w:rsidRPr="00000000" w14:paraId="0000003C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8.1. Расторжение настоящего договора осуществляется в порядке, предусмотренном </w:t>
      </w:r>
      <w:hyperlink r:id="rId7">
        <w:r w:rsidDel="00000000" w:rsidR="00000000" w:rsidRPr="00000000">
          <w:rPr>
            <w:color w:val="000000"/>
            <w:sz w:val="22"/>
            <w:szCs w:val="22"/>
            <w:u w:val="single"/>
            <w:rtl w:val="0"/>
          </w:rPr>
          <w:t xml:space="preserve">законодательством</w:t>
        </w:r>
      </w:hyperlink>
      <w:r w:rsidDel="00000000" w:rsidR="00000000" w:rsidRPr="00000000">
        <w:rPr>
          <w:color w:val="000000"/>
          <w:sz w:val="22"/>
          <w:szCs w:val="22"/>
          <w:rtl w:val="0"/>
        </w:rPr>
        <w:t xml:space="preserve"> Российской Федерации, без возврата внесенного задатка.</w:t>
      </w:r>
    </w:p>
    <w:p w:rsidR="00000000" w:rsidDel="00000000" w:rsidP="00000000" w:rsidRDefault="00000000" w:rsidRPr="00000000" w14:paraId="0000003D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9. Заключительные положения</w:t>
      </w:r>
    </w:p>
    <w:p w:rsidR="00000000" w:rsidDel="00000000" w:rsidP="00000000" w:rsidRDefault="00000000" w:rsidRPr="00000000" w14:paraId="0000003F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</w:r>
    </w:p>
    <w:p w:rsidR="00000000" w:rsidDel="00000000" w:rsidP="00000000" w:rsidRDefault="00000000" w:rsidRPr="00000000" w14:paraId="00000040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9.2. Настоящий Договор составлен в 3-х экземплярах, имеющих одинаковую юридическую силу: один - для Продавца, один - для Покупателя, один экземпляр подлежит передаче в регистрирующий орган, осуществляющее государственную регистрацию прав на недвижимое имущество и сделок с ним.</w:t>
      </w:r>
    </w:p>
    <w:p w:rsidR="00000000" w:rsidDel="00000000" w:rsidP="00000000" w:rsidRDefault="00000000" w:rsidRPr="00000000" w14:paraId="00000041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9.3.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:rsidR="00000000" w:rsidDel="00000000" w:rsidP="00000000" w:rsidRDefault="00000000" w:rsidRPr="00000000" w14:paraId="00000042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10. Реквизиты и подписи Сторон</w:t>
      </w:r>
    </w:p>
    <w:tbl>
      <w:tblPr>
        <w:tblStyle w:val="Table1"/>
        <w:tblW w:w="9355.0" w:type="dxa"/>
        <w:jc w:val="left"/>
        <w:tblLayout w:type="fixed"/>
        <w:tblLook w:val="0400"/>
      </w:tblPr>
      <w:tblGrid>
        <w:gridCol w:w="4812"/>
        <w:gridCol w:w="4543"/>
        <w:tblGridChange w:id="0">
          <w:tblGrid>
            <w:gridCol w:w="4812"/>
            <w:gridCol w:w="4543"/>
          </w:tblGrid>
        </w:tblGridChange>
      </w:tblGrid>
      <w:tr>
        <w:trPr>
          <w:cantSplit w:val="0"/>
          <w:trHeight w:val="315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Продавец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46">
            <w:pP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Финансовый управляющий Тугаринова Неля Николаевна (ИНН 380800052381, СНИЛС 036-637-273-67), член СРО Ассоциация «СГАУ» (адрес: 121059, г. Москва, Бережковская наб., д. 10, оф. 200, ОГРН 1028600516735, ИНН 8601019434), действующая на основании решения Арбитражного суда Иркутской области от 26.07.2024 (резолютивная часть от 15.07.2024 года) по делу № А19-16663/2023 в интересах Кондрашевич Ивана Александровича (30.09.1988 г.р., место рождения: гор. Минск, адрес регистрации: Иркутская обл, Иркутский р-н, п. Ново-Иркутский, ул. Лазуритовая, д.9, ИНН 380126355201, СНИЛС 138-804-151 66),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Финансовый управляющий Кондрашевич И.А.</w:t>
            </w:r>
          </w:p>
          <w:p w:rsidR="00000000" w:rsidDel="00000000" w:rsidP="00000000" w:rsidRDefault="00000000" w:rsidRPr="00000000" w14:paraId="0000004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           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______________ Тугаринова Н.Н.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D">
            <w:pPr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Покупатель:</w:t>
            </w:r>
          </w:p>
          <w:p w:rsidR="00000000" w:rsidDel="00000000" w:rsidP="00000000" w:rsidRDefault="00000000" w:rsidRPr="00000000" w14:paraId="0000004E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_______________/  /</w:t>
            </w:r>
          </w:p>
        </w:tc>
      </w:tr>
    </w:tbl>
    <w:p w:rsidR="00000000" w:rsidDel="00000000" w:rsidP="00000000" w:rsidRDefault="00000000" w:rsidRPr="00000000" w14:paraId="0000005D">
      <w:pPr>
        <w:tabs>
          <w:tab w:val="left" w:leader="none" w:pos="1080"/>
        </w:tabs>
        <w:ind w:firstLine="720"/>
        <w:jc w:val="both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АКТ ПРИЕМА-ПЕРЕДАЧИ ИМУЩЕСТВА</w:t>
      </w:r>
    </w:p>
    <w:p w:rsidR="00000000" w:rsidDel="00000000" w:rsidP="00000000" w:rsidRDefault="00000000" w:rsidRPr="00000000" w14:paraId="00000062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к Договору купли-продажи имущества №13709-ЗАОФ от _____</w:t>
      </w:r>
    </w:p>
    <w:p w:rsidR="00000000" w:rsidDel="00000000" w:rsidP="00000000" w:rsidRDefault="00000000" w:rsidRPr="00000000" w14:paraId="00000063">
      <w:pPr>
        <w:tabs>
          <w:tab w:val="left" w:leader="none" w:pos="1080"/>
        </w:tabs>
        <w:ind w:firstLine="720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в соответствии с проведенными торгами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1080"/>
        </w:tabs>
        <w:ind w:firstLine="720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both"/>
        <w:rPr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г. Иркутск</w:t>
        <w:tab/>
        <w:tab/>
        <w:t xml:space="preserve"> </w:t>
        <w:tab/>
        <w:tab/>
        <w:tab/>
        <w:tab/>
        <w:t xml:space="preserve">                      «___» ______ 2026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1080"/>
        </w:tabs>
        <w:ind w:firstLine="72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Финансовый управляющий Тугаринова Неля Николаевна (ИНН 380800052381, СНИЛС 036-637-273-67), член СРО Ассоциация «СГАУ» (адрес: 121059, г. Москва, Бережковская наб., д. 10, оф. 200, ОГРН 1028600516735, ИНН 8601019434), действующая на основании решения Арбитражного суда Иркутской области от от 26.07.2024 (резолютивная часть от 15.07.2024 года) по делу № А19-16663/2023 в интересах Кондрашевич Ивана Александровича (30.09.1988 г.р., место рождения: гор. Минск, адрес регистрации: Иркутская обл, Иркутский р-н, п. Ново-Иркутский, ул. Лазуритовая, д.9, ИНН 380126355201, СНИЛС 138-804-151 66), именуемый в дальнейшем “Продавец”, с одной стороны, </w:t>
      </w:r>
    </w:p>
    <w:p w:rsidR="00000000" w:rsidDel="00000000" w:rsidP="00000000" w:rsidRDefault="00000000" w:rsidRPr="00000000" w14:paraId="00000069">
      <w:pPr>
        <w:tabs>
          <w:tab w:val="left" w:leader="none" w:pos="1080"/>
        </w:tabs>
        <w:ind w:firstLine="72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и _________________, именуемый в дальнейшем «Покупатель», с другой стороны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, далее совместно именуемые «Стороны», составили настоящий акт приема-передачи имущества о нижеследующем:</w:t>
      </w:r>
    </w:p>
    <w:p w:rsidR="00000000" w:rsidDel="00000000" w:rsidP="00000000" w:rsidRDefault="00000000" w:rsidRPr="00000000" w14:paraId="0000006B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1.</w:t>
        <w:tab/>
        <w:t xml:space="preserve">По настоящему акту ПРОДАВЕЦ передал ПОКУПАТЕЛЮ, а ПОКУПАТЕЛЬ  принял: Лот №3: </w:t>
      </w:r>
    </w:p>
    <w:p w:rsidR="00000000" w:rsidDel="00000000" w:rsidP="00000000" w:rsidRDefault="00000000" w:rsidRPr="00000000" w14:paraId="0000006D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- Оружие </w:t>
      </w:r>
      <w:r w:rsidDel="00000000" w:rsidR="00000000" w:rsidRPr="00000000">
        <w:rPr>
          <w:sz w:val="22"/>
          <w:szCs w:val="22"/>
          <w:rtl w:val="0"/>
        </w:rPr>
        <w:t xml:space="preserve">карабин Roessler Titan 6, калибр 7,62*63, № 29073, 2016 г.в.;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2.</w:t>
        <w:tab/>
        <w:t xml:space="preserve">Имущество передано Покупателю в надлежащем состоянии в соответствии с условиями договора, без каких-либо недостатков.</w:t>
      </w:r>
    </w:p>
    <w:p w:rsidR="00000000" w:rsidDel="00000000" w:rsidP="00000000" w:rsidRDefault="00000000" w:rsidRPr="00000000" w14:paraId="00000070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3.</w:t>
        <w:tab/>
        <w:t xml:space="preserve">ПОКУПАТЕЛЬ ознакомился с состоянием Имущества, претензий к ПРОДАВЦУ по состоянию имущества, переданной документации не имеет. Стоимость Имущества в размере ___________ (________________) рублей оплачена Продавцу полностью. Стороны претензий друг к другу не имеют.</w:t>
      </w:r>
    </w:p>
    <w:p w:rsidR="00000000" w:rsidDel="00000000" w:rsidP="00000000" w:rsidRDefault="00000000" w:rsidRPr="00000000" w14:paraId="00000072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tabs>
          <w:tab w:val="left" w:leader="none" w:pos="1080"/>
        </w:tabs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4.</w:t>
        <w:tab/>
        <w:t xml:space="preserve">Настоящий Акт составлен в двух экземплярах, имеющих равную юридическую силу, по одному для каждой из Сторон.</w:t>
      </w:r>
    </w:p>
    <w:p w:rsidR="00000000" w:rsidDel="00000000" w:rsidP="00000000" w:rsidRDefault="00000000" w:rsidRPr="00000000" w14:paraId="00000074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Реквизиты и подписи Сторон</w:t>
      </w:r>
    </w:p>
    <w:p w:rsidR="00000000" w:rsidDel="00000000" w:rsidP="00000000" w:rsidRDefault="00000000" w:rsidRPr="00000000" w14:paraId="00000077">
      <w:pPr>
        <w:tabs>
          <w:tab w:val="left" w:leader="none" w:pos="1080"/>
        </w:tabs>
        <w:ind w:firstLine="72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5.0" w:type="dxa"/>
        <w:jc w:val="left"/>
        <w:tblLayout w:type="fixed"/>
        <w:tblLook w:val="0400"/>
      </w:tblPr>
      <w:tblGrid>
        <w:gridCol w:w="4575"/>
        <w:gridCol w:w="4780"/>
        <w:tblGridChange w:id="0">
          <w:tblGrid>
            <w:gridCol w:w="4575"/>
            <w:gridCol w:w="4780"/>
          </w:tblGrid>
        </w:tblGridChange>
      </w:tblGrid>
      <w:tr>
        <w:trPr>
          <w:cantSplit w:val="0"/>
          <w:trHeight w:val="315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8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Продавец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79">
            <w:pP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Финансовый управляющий Тугаринова Неля Николаевна (ИНН 380800052381, СНИЛС 036-637-273-67), член СРО Ассоциация «СГАУ» (адрес: 121059, г. Москва, Бережковская наб., д. 10, оф. 200, ОГРН 1028600516735, ИНН 8601019434), действующая на основании решения Арбитражного суда Иркутской области от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26.07.2024 (резолютивная часть от 15.07.2024 года) по делу № А19-16663/2023 в интересах Кондрашевич Ивана Александровича (30.09.1988 г.р., место рождения: гор. Минск, адрес регистрации: Иркутская обл, Иркутский р-н, п. Ново-Иркутский, ул. Лазуритовая, д.9, ИНН 380126355201, СНИЛС 138-804-151 66),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Финансовый управляющий Кондрашевич И.А.</w:t>
            </w:r>
          </w:p>
          <w:p w:rsidR="00000000" w:rsidDel="00000000" w:rsidP="00000000" w:rsidRDefault="00000000" w:rsidRPr="00000000" w14:paraId="0000007D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           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______________ Тугаринова Н.Н.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F">
            <w:pPr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Покупатель:</w:t>
            </w:r>
          </w:p>
          <w:p w:rsidR="00000000" w:rsidDel="00000000" w:rsidP="00000000" w:rsidRDefault="00000000" w:rsidRPr="00000000" w14:paraId="00000080">
            <w:pPr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________________________/ /</w:t>
            </w:r>
          </w:p>
        </w:tc>
      </w:tr>
    </w:tbl>
    <w:p w:rsidR="00000000" w:rsidDel="00000000" w:rsidP="00000000" w:rsidRDefault="00000000" w:rsidRPr="00000000" w14:paraId="0000008B">
      <w:pPr>
        <w:tabs>
          <w:tab w:val="left" w:leader="none" w:pos="1080"/>
        </w:tabs>
        <w:ind w:firstLine="720"/>
        <w:jc w:val="both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426" w:top="568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firstLine="0"/>
    </w:pPr>
    <w:rPr>
      <w:sz w:val="24"/>
      <w:szCs w:val="24"/>
    </w:rPr>
  </w:style>
  <w:style w:type="paragraph" w:styleId="Heading2">
    <w:name w:val="heading 2"/>
    <w:basedOn w:val="Normal"/>
    <w:next w:val="Normal"/>
    <w:pPr>
      <w:keepNext w:val="1"/>
      <w:ind w:left="0" w:firstLine="0"/>
      <w:jc w:val="both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about:blank" TargetMode="External"/><Relationship Id="rId7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