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9421F2" w14:textId="77777777" w:rsidR="00791E18" w:rsidRPr="00142F7E" w:rsidRDefault="00791E18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42F7E">
        <w:rPr>
          <w:rFonts w:ascii="Times New Roman" w:hAnsi="Times New Roman" w:cs="Times New Roman"/>
          <w:b/>
          <w:sz w:val="28"/>
          <w:szCs w:val="28"/>
        </w:rPr>
        <w:t>ДОГОВОР № б/н</w:t>
      </w:r>
    </w:p>
    <w:p w14:paraId="45E71BBA" w14:textId="77777777" w:rsidR="00791E18" w:rsidRDefault="00791E18">
      <w:pPr>
        <w:pStyle w:val="ConsNormal"/>
        <w:widowControl/>
        <w:ind w:right="-37" w:firstLine="0"/>
        <w:jc w:val="center"/>
        <w:rPr>
          <w:rFonts w:ascii="Times New Roman" w:hAnsi="Times New Roman" w:cs="Times New Roman"/>
        </w:rPr>
      </w:pPr>
      <w:r w:rsidRPr="00142F7E">
        <w:rPr>
          <w:rFonts w:ascii="Times New Roman" w:hAnsi="Times New Roman" w:cs="Times New Roman"/>
          <w:b/>
          <w:sz w:val="28"/>
          <w:szCs w:val="28"/>
        </w:rPr>
        <w:t>ЗАДАТКА (обеспечения) НА УЧАСТИЕ В ТОРГАХ</w:t>
      </w:r>
      <w:r>
        <w:rPr>
          <w:rFonts w:ascii="Times New Roman" w:hAnsi="Times New Roman" w:cs="Times New Roman"/>
        </w:rPr>
        <w:t xml:space="preserve"> </w:t>
      </w:r>
    </w:p>
    <w:p w14:paraId="4E1F8E1A" w14:textId="77777777" w:rsidR="00142F7E" w:rsidRDefault="00142F7E">
      <w:pPr>
        <w:pStyle w:val="ConsNormal"/>
        <w:widowControl/>
        <w:ind w:right="-37" w:firstLine="0"/>
        <w:jc w:val="center"/>
        <w:rPr>
          <w:rFonts w:ascii="Times New Roman" w:hAnsi="Times New Roman" w:cs="Times New Roma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</w:tblGrid>
      <w:tr w:rsidR="00C01398" w14:paraId="548FBD0F" w14:textId="77777777" w:rsidTr="00791E18">
        <w:tc>
          <w:tcPr>
            <w:tcW w:w="4785" w:type="dxa"/>
          </w:tcPr>
          <w:p w14:paraId="2B9B6BFD" w14:textId="77777777" w:rsidR="00C01398" w:rsidRPr="00791E18" w:rsidRDefault="00C01398" w:rsidP="00791E18">
            <w:pPr>
              <w:pStyle w:val="ConsNormal"/>
              <w:widowControl/>
              <w:ind w:right="0" w:firstLine="0"/>
              <w:jc w:val="center"/>
              <w:rPr>
                <w:rFonts w:ascii="Times New Roman" w:hAnsi="Times New Roman" w:cs="Times New Roman"/>
                <w:b/>
              </w:rPr>
            </w:pPr>
          </w:p>
          <w:p w14:paraId="048A9C02" w14:textId="77777777" w:rsidR="00C01398" w:rsidRPr="00791E18" w:rsidRDefault="00AC0942" w:rsidP="00042264">
            <w:pPr>
              <w:pStyle w:val="ConsNormal"/>
              <w:widowControl/>
              <w:ind w:right="0" w:firstLine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«__</w:t>
            </w:r>
            <w:proofErr w:type="gramStart"/>
            <w:r>
              <w:rPr>
                <w:rFonts w:ascii="Times New Roman" w:hAnsi="Times New Roman" w:cs="Times New Roman"/>
                <w:b/>
              </w:rPr>
              <w:t>_»_</w:t>
            </w:r>
            <w:proofErr w:type="gramEnd"/>
            <w:r>
              <w:rPr>
                <w:rFonts w:ascii="Times New Roman" w:hAnsi="Times New Roman" w:cs="Times New Roman"/>
                <w:b/>
              </w:rPr>
              <w:t>________ 202</w:t>
            </w:r>
            <w:r w:rsidR="00761FA5">
              <w:rPr>
                <w:rFonts w:ascii="Times New Roman" w:hAnsi="Times New Roman" w:cs="Times New Roman"/>
                <w:b/>
              </w:rPr>
              <w:t>6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C01398" w:rsidRPr="00791E18">
              <w:rPr>
                <w:rFonts w:ascii="Times New Roman" w:hAnsi="Times New Roman" w:cs="Times New Roman"/>
                <w:b/>
              </w:rPr>
              <w:t>г.</w:t>
            </w:r>
          </w:p>
        </w:tc>
      </w:tr>
    </w:tbl>
    <w:p w14:paraId="2954DB77" w14:textId="77777777" w:rsidR="00791E18" w:rsidRDefault="00791E18">
      <w:pPr>
        <w:pStyle w:val="ConsNormal"/>
        <w:widowControl/>
        <w:ind w:right="0" w:firstLine="0"/>
        <w:jc w:val="center"/>
        <w:rPr>
          <w:rFonts w:ascii="Times New Roman" w:hAnsi="Times New Roman" w:cs="Times New Roman"/>
        </w:rPr>
      </w:pPr>
    </w:p>
    <w:p w14:paraId="3774371A" w14:textId="77777777" w:rsidR="00791E18" w:rsidRDefault="00791E18">
      <w:pPr>
        <w:pStyle w:val="ConsNonformat"/>
        <w:widowControl/>
        <w:tabs>
          <w:tab w:val="left" w:pos="7170"/>
        </w:tabs>
        <w:ind w:right="0"/>
        <w:jc w:val="both"/>
        <w:rPr>
          <w:rFonts w:ascii="Times New Roman" w:hAnsi="Times New Roman" w:cs="Times New Roman"/>
        </w:rPr>
      </w:pPr>
    </w:p>
    <w:p w14:paraId="0072B63E" w14:textId="169BD8F2" w:rsidR="00791E18" w:rsidRPr="00190E8C" w:rsidRDefault="007E0D29" w:rsidP="003E53C8">
      <w:pPr>
        <w:pStyle w:val="12"/>
        <w:jc w:val="both"/>
        <w:rPr>
          <w:sz w:val="24"/>
          <w:szCs w:val="24"/>
        </w:rPr>
      </w:pPr>
      <w:r w:rsidRPr="00190E8C">
        <w:rPr>
          <w:sz w:val="24"/>
          <w:szCs w:val="24"/>
        </w:rPr>
        <w:t>Финансовый</w:t>
      </w:r>
      <w:r w:rsidR="008C1887" w:rsidRPr="00190E8C">
        <w:rPr>
          <w:sz w:val="24"/>
          <w:szCs w:val="24"/>
        </w:rPr>
        <w:t xml:space="preserve"> управляющий </w:t>
      </w:r>
      <w:r w:rsidR="00AC0942">
        <w:rPr>
          <w:sz w:val="24"/>
          <w:szCs w:val="24"/>
        </w:rPr>
        <w:t xml:space="preserve">Никольский </w:t>
      </w:r>
      <w:r w:rsidR="00AC0942" w:rsidRPr="005531BC">
        <w:rPr>
          <w:sz w:val="24"/>
          <w:szCs w:val="24"/>
        </w:rPr>
        <w:t>Артем</w:t>
      </w:r>
      <w:r w:rsidR="005531BC" w:rsidRPr="005531BC">
        <w:rPr>
          <w:sz w:val="24"/>
          <w:szCs w:val="24"/>
        </w:rPr>
        <w:t xml:space="preserve"> Владимирович</w:t>
      </w:r>
      <w:r w:rsidR="00AC0942" w:rsidRPr="005531BC">
        <w:rPr>
          <w:sz w:val="24"/>
          <w:szCs w:val="24"/>
        </w:rPr>
        <w:t xml:space="preserve"> </w:t>
      </w:r>
      <w:r w:rsidR="003E53C8" w:rsidRPr="003E53C8">
        <w:rPr>
          <w:b/>
          <w:noProof/>
          <w:sz w:val="24"/>
          <w:szCs w:val="24"/>
        </w:rPr>
        <w:t>Васильев</w:t>
      </w:r>
      <w:r w:rsidR="003E53C8">
        <w:rPr>
          <w:b/>
          <w:noProof/>
          <w:sz w:val="24"/>
          <w:szCs w:val="24"/>
        </w:rPr>
        <w:t>а</w:t>
      </w:r>
      <w:r w:rsidR="003E53C8" w:rsidRPr="003E53C8">
        <w:rPr>
          <w:b/>
          <w:noProof/>
          <w:sz w:val="24"/>
          <w:szCs w:val="24"/>
        </w:rPr>
        <w:t xml:space="preserve"> Петр</w:t>
      </w:r>
      <w:r w:rsidR="003E53C8">
        <w:rPr>
          <w:b/>
          <w:noProof/>
          <w:sz w:val="24"/>
          <w:szCs w:val="24"/>
        </w:rPr>
        <w:t>а</w:t>
      </w:r>
      <w:r w:rsidR="003E53C8" w:rsidRPr="003E53C8">
        <w:rPr>
          <w:b/>
          <w:noProof/>
          <w:sz w:val="24"/>
          <w:szCs w:val="24"/>
        </w:rPr>
        <w:t xml:space="preserve"> Павлович</w:t>
      </w:r>
      <w:r w:rsidR="003E53C8">
        <w:rPr>
          <w:b/>
          <w:noProof/>
          <w:sz w:val="24"/>
          <w:szCs w:val="24"/>
        </w:rPr>
        <w:t xml:space="preserve">а </w:t>
      </w:r>
      <w:r w:rsidR="003E53C8" w:rsidRPr="003E53C8">
        <w:rPr>
          <w:noProof/>
          <w:sz w:val="24"/>
          <w:szCs w:val="24"/>
        </w:rPr>
        <w:t>(дата рождения: 23.10.1987, место рождения: г.Мурманск, СНИЛС: 143-673-192 67, ИНН 575404028626, регистрация по месту жительства: Орловская область, г.Орел,</w:t>
      </w:r>
      <w:r w:rsidR="003E53C8">
        <w:rPr>
          <w:noProof/>
          <w:sz w:val="24"/>
          <w:szCs w:val="24"/>
        </w:rPr>
        <w:t xml:space="preserve"> </w:t>
      </w:r>
      <w:r w:rsidR="003E53C8" w:rsidRPr="003E53C8">
        <w:rPr>
          <w:noProof/>
          <w:sz w:val="24"/>
          <w:szCs w:val="24"/>
        </w:rPr>
        <w:t>ул. Рощинская, 13, кв. 43)</w:t>
      </w:r>
      <w:r w:rsidR="00AC0942">
        <w:rPr>
          <w:sz w:val="24"/>
          <w:szCs w:val="24"/>
        </w:rPr>
        <w:t xml:space="preserve"> </w:t>
      </w:r>
      <w:r w:rsidR="00791E18" w:rsidRPr="00190E8C">
        <w:rPr>
          <w:sz w:val="24"/>
          <w:szCs w:val="24"/>
        </w:rPr>
        <w:t>с одной стороны, и _________________</w:t>
      </w:r>
      <w:r w:rsidR="00CF1F1D" w:rsidRPr="00190E8C">
        <w:rPr>
          <w:sz w:val="24"/>
          <w:szCs w:val="24"/>
        </w:rPr>
        <w:t xml:space="preserve"> действующий на </w:t>
      </w:r>
      <w:r w:rsidR="00A6312C" w:rsidRPr="00190E8C">
        <w:rPr>
          <w:sz w:val="24"/>
          <w:szCs w:val="24"/>
        </w:rPr>
        <w:t xml:space="preserve"> </w:t>
      </w:r>
      <w:r w:rsidR="00AC0942">
        <w:rPr>
          <w:sz w:val="24"/>
          <w:szCs w:val="24"/>
        </w:rPr>
        <w:t>основании</w:t>
      </w:r>
      <w:r w:rsidR="00791E18" w:rsidRPr="00190E8C">
        <w:rPr>
          <w:sz w:val="24"/>
          <w:szCs w:val="24"/>
        </w:rPr>
        <w:t>, договорились о следующем:</w:t>
      </w:r>
    </w:p>
    <w:p w14:paraId="4BC61B2D" w14:textId="77777777" w:rsidR="00464152" w:rsidRPr="00985C30" w:rsidRDefault="00464152" w:rsidP="00F434A6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0A0D5F19" w14:textId="77777777" w:rsidR="005E1F57" w:rsidRDefault="00142F7E" w:rsidP="00AC0942">
      <w:pPr>
        <w:autoSpaceDE w:val="0"/>
        <w:autoSpaceDN w:val="0"/>
        <w:adjustRightInd w:val="0"/>
      </w:pPr>
      <w:r w:rsidRPr="009C2C7E">
        <w:t>1.</w:t>
      </w:r>
      <w:r w:rsidR="00791E18" w:rsidRPr="009C2C7E">
        <w:t>За участие в торга</w:t>
      </w:r>
      <w:r w:rsidR="00E41053" w:rsidRPr="009C2C7E">
        <w:t xml:space="preserve">х на право заключения договора </w:t>
      </w:r>
      <w:r w:rsidR="00791E18" w:rsidRPr="009C2C7E">
        <w:t xml:space="preserve">купли-продажи </w:t>
      </w:r>
      <w:r w:rsidR="00BC7686">
        <w:rPr>
          <w:bCs/>
          <w:sz w:val="22"/>
          <w:szCs w:val="22"/>
        </w:rPr>
        <w:t>имущества:</w:t>
      </w:r>
    </w:p>
    <w:p w14:paraId="79527A63" w14:textId="6C2E2205" w:rsidR="003E53C8" w:rsidRDefault="00791E18" w:rsidP="00EA1427">
      <w:pPr>
        <w:jc w:val="both"/>
      </w:pPr>
      <w:r w:rsidRPr="009C2C7E">
        <w:t xml:space="preserve">Претендент вносит задаток в размере </w:t>
      </w:r>
      <w:r w:rsidR="003E53C8">
        <w:t>34 700,</w:t>
      </w:r>
      <w:proofErr w:type="gramStart"/>
      <w:r w:rsidR="003E53C8">
        <w:t>00</w:t>
      </w:r>
      <w:r w:rsidR="00761FA5">
        <w:t xml:space="preserve"> </w:t>
      </w:r>
      <w:r w:rsidR="005531BC">
        <w:t xml:space="preserve"> </w:t>
      </w:r>
      <w:r w:rsidRPr="009C2C7E">
        <w:t>рублей</w:t>
      </w:r>
      <w:proofErr w:type="gramEnd"/>
      <w:r w:rsidRPr="009C2C7E">
        <w:t xml:space="preserve">, что составляет </w:t>
      </w:r>
      <w:r w:rsidR="00761FA5">
        <w:t>1</w:t>
      </w:r>
      <w:r w:rsidR="00CF1F1D" w:rsidRPr="009C2C7E">
        <w:t xml:space="preserve">0 </w:t>
      </w:r>
      <w:r w:rsidRPr="009C2C7E">
        <w:t>%</w:t>
      </w:r>
      <w:r w:rsidR="00F91E3B">
        <w:t xml:space="preserve"> от начальной цены, установленной для соответствующего периода проведения торгов</w:t>
      </w:r>
      <w:r w:rsidR="00CF1F1D" w:rsidRPr="009C2C7E">
        <w:t>. Задаток перечисляется по следующим реквизитам</w:t>
      </w:r>
      <w:r w:rsidR="00821A00">
        <w:t xml:space="preserve"> </w:t>
      </w:r>
      <w:r w:rsidR="003E53C8" w:rsidRPr="003E53C8">
        <w:t xml:space="preserve">№ </w:t>
      </w:r>
      <w:r w:rsidR="003E53C8" w:rsidRPr="003E53C8">
        <w:rPr>
          <w:rStyle w:val="highlight1"/>
          <w:noProof/>
          <w:color w:val="auto"/>
          <w:specVanish w:val="0"/>
        </w:rPr>
        <w:t>42307810640000503613</w:t>
      </w:r>
      <w:r w:rsidR="003E53C8" w:rsidRPr="003E53C8">
        <w:t xml:space="preserve"> в </w:t>
      </w:r>
      <w:r w:rsidR="003E53C8" w:rsidRPr="003E53C8">
        <w:rPr>
          <w:rStyle w:val="highlight1"/>
          <w:noProof/>
          <w:color w:val="auto"/>
          <w:specVanish w:val="0"/>
        </w:rPr>
        <w:t>ПАО "СБЕРБАНК РОССИИ"</w:t>
      </w:r>
      <w:r w:rsidR="003E53C8" w:rsidRPr="003E53C8">
        <w:t xml:space="preserve">, БИК </w:t>
      </w:r>
      <w:r w:rsidR="003E53C8" w:rsidRPr="003E53C8">
        <w:rPr>
          <w:rStyle w:val="highlight1"/>
          <w:noProof/>
          <w:color w:val="auto"/>
          <w:specVanish w:val="0"/>
        </w:rPr>
        <w:t>044525225</w:t>
      </w:r>
      <w:r w:rsidR="003E53C8" w:rsidRPr="003E53C8">
        <w:t xml:space="preserve">, к/с </w:t>
      </w:r>
      <w:r w:rsidR="003E53C8" w:rsidRPr="003E53C8">
        <w:rPr>
          <w:rStyle w:val="highlight1"/>
          <w:noProof/>
          <w:color w:val="auto"/>
          <w:specVanish w:val="0"/>
        </w:rPr>
        <w:t>30101810400000000225</w:t>
      </w:r>
      <w:r w:rsidR="003E53C8" w:rsidRPr="003E53C8">
        <w:t xml:space="preserve"> </w:t>
      </w:r>
      <w:r w:rsidR="003E53C8" w:rsidRPr="003E53C8">
        <w:rPr>
          <w:rStyle w:val="highlight1"/>
          <w:noProof/>
          <w:color w:val="auto"/>
          <w:specVanish w:val="0"/>
        </w:rPr>
        <w:t>открытый на имя Васильева Петра Павловича</w:t>
      </w:r>
      <w:r w:rsidR="003E53C8">
        <w:t xml:space="preserve"> </w:t>
      </w:r>
    </w:p>
    <w:p w14:paraId="085C2196" w14:textId="5C95C925" w:rsidR="00791E18" w:rsidRPr="009C2C7E" w:rsidRDefault="009B3E33" w:rsidP="00EA1427">
      <w:pPr>
        <w:jc w:val="both"/>
      </w:pPr>
      <w:r>
        <w:t>3.</w:t>
      </w:r>
      <w:r w:rsidR="00791E18" w:rsidRPr="009C2C7E">
        <w:t xml:space="preserve"> Организатор обязуется в случае победы Претендента на торгах зачесть задаток в счет оплаты приобретенного на торгах имущества.</w:t>
      </w:r>
    </w:p>
    <w:p w14:paraId="518132E9" w14:textId="77777777" w:rsidR="00791E18" w:rsidRPr="009C2C7E" w:rsidRDefault="00142F7E" w:rsidP="00F434A6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9C2C7E">
        <w:rPr>
          <w:rFonts w:ascii="Times New Roman" w:hAnsi="Times New Roman" w:cs="Times New Roman"/>
          <w:sz w:val="24"/>
          <w:szCs w:val="24"/>
        </w:rPr>
        <w:t xml:space="preserve">4. </w:t>
      </w:r>
      <w:r w:rsidR="00791E18" w:rsidRPr="009C2C7E">
        <w:rPr>
          <w:rFonts w:ascii="Times New Roman" w:hAnsi="Times New Roman" w:cs="Times New Roman"/>
          <w:sz w:val="24"/>
          <w:szCs w:val="24"/>
        </w:rPr>
        <w:t>Организатор обязуется вернуть задаток Претенденту, н</w:t>
      </w:r>
      <w:r w:rsidRPr="009C2C7E">
        <w:rPr>
          <w:rFonts w:ascii="Times New Roman" w:hAnsi="Times New Roman" w:cs="Times New Roman"/>
          <w:sz w:val="24"/>
          <w:szCs w:val="24"/>
        </w:rPr>
        <w:t>е выигравшему торги, в течение 5</w:t>
      </w:r>
      <w:r w:rsidR="00791E18" w:rsidRPr="009C2C7E">
        <w:rPr>
          <w:rFonts w:ascii="Times New Roman" w:hAnsi="Times New Roman" w:cs="Times New Roman"/>
          <w:sz w:val="24"/>
          <w:szCs w:val="24"/>
        </w:rPr>
        <w:t xml:space="preserve"> банковских дней с </w:t>
      </w:r>
      <w:r w:rsidR="00AC0942" w:rsidRPr="009C2C7E">
        <w:rPr>
          <w:rFonts w:ascii="Times New Roman" w:hAnsi="Times New Roman" w:cs="Times New Roman"/>
          <w:sz w:val="24"/>
          <w:szCs w:val="24"/>
        </w:rPr>
        <w:t>даты</w:t>
      </w:r>
      <w:r w:rsidR="00AC0942">
        <w:rPr>
          <w:rFonts w:ascii="Times New Roman" w:hAnsi="Times New Roman" w:cs="Times New Roman"/>
          <w:sz w:val="24"/>
          <w:szCs w:val="24"/>
        </w:rPr>
        <w:t xml:space="preserve"> </w:t>
      </w:r>
      <w:r w:rsidR="00AC0942" w:rsidRPr="009C2C7E">
        <w:rPr>
          <w:rFonts w:ascii="Times New Roman" w:hAnsi="Times New Roman" w:cs="Times New Roman"/>
          <w:sz w:val="24"/>
          <w:szCs w:val="24"/>
        </w:rPr>
        <w:t>утверждения</w:t>
      </w:r>
      <w:r w:rsidR="00791E18" w:rsidRPr="009C2C7E">
        <w:rPr>
          <w:rFonts w:ascii="Times New Roman" w:hAnsi="Times New Roman" w:cs="Times New Roman"/>
          <w:sz w:val="24"/>
          <w:szCs w:val="24"/>
        </w:rPr>
        <w:t xml:space="preserve"> протокола о результатах торгов.</w:t>
      </w:r>
    </w:p>
    <w:p w14:paraId="648AF00E" w14:textId="77777777" w:rsidR="00791E18" w:rsidRPr="009C2C7E" w:rsidRDefault="00142F7E" w:rsidP="00F434A6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9C2C7E">
        <w:rPr>
          <w:rFonts w:ascii="Times New Roman" w:hAnsi="Times New Roman" w:cs="Times New Roman"/>
          <w:sz w:val="24"/>
          <w:szCs w:val="24"/>
        </w:rPr>
        <w:t xml:space="preserve">6. </w:t>
      </w:r>
      <w:r w:rsidR="00791E18" w:rsidRPr="009C2C7E">
        <w:rPr>
          <w:rFonts w:ascii="Times New Roman" w:hAnsi="Times New Roman" w:cs="Times New Roman"/>
          <w:sz w:val="24"/>
          <w:szCs w:val="24"/>
        </w:rPr>
        <w:t>Задаток не возвращается в случаях:</w:t>
      </w:r>
    </w:p>
    <w:p w14:paraId="41283A01" w14:textId="77777777" w:rsidR="00791E18" w:rsidRDefault="00791E18" w:rsidP="005531BC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9C2C7E">
        <w:rPr>
          <w:rFonts w:ascii="Times New Roman" w:hAnsi="Times New Roman" w:cs="Times New Roman"/>
          <w:sz w:val="24"/>
          <w:szCs w:val="24"/>
        </w:rPr>
        <w:t>- в случае уклонения (отказа) Претендента, выигравшего торги, от подписания протокола о результатах торгов л</w:t>
      </w:r>
      <w:r w:rsidR="00AC0942">
        <w:rPr>
          <w:rFonts w:ascii="Times New Roman" w:hAnsi="Times New Roman" w:cs="Times New Roman"/>
          <w:sz w:val="24"/>
          <w:szCs w:val="24"/>
        </w:rPr>
        <w:t>ибо договора (</w:t>
      </w:r>
      <w:proofErr w:type="spellStart"/>
      <w:r w:rsidR="00AC0942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="00AC0942">
        <w:rPr>
          <w:rFonts w:ascii="Times New Roman" w:hAnsi="Times New Roman" w:cs="Times New Roman"/>
          <w:sz w:val="24"/>
          <w:szCs w:val="24"/>
        </w:rPr>
        <w:t>) купли-продажи.</w:t>
      </w:r>
    </w:p>
    <w:p w14:paraId="3F4607F0" w14:textId="77777777" w:rsidR="00AC0942" w:rsidRPr="00142F7E" w:rsidRDefault="00AC0942" w:rsidP="00F434A6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7CAB5847" w14:textId="77777777" w:rsidR="00791E18" w:rsidRPr="00142F7E" w:rsidRDefault="00791E18" w:rsidP="00142F7E">
      <w:pPr>
        <w:shd w:val="clear" w:color="auto" w:fill="FFFFFF"/>
        <w:spacing w:before="206" w:after="178"/>
        <w:ind w:left="120"/>
        <w:rPr>
          <w:b/>
          <w:color w:val="000000"/>
          <w:w w:val="103"/>
        </w:rPr>
      </w:pPr>
      <w:r w:rsidRPr="00142F7E">
        <w:rPr>
          <w:b/>
          <w:color w:val="000000"/>
          <w:w w:val="103"/>
        </w:rPr>
        <w:t>Реквизиты и подписи Сторон:</w:t>
      </w:r>
    </w:p>
    <w:tbl>
      <w:tblPr>
        <w:tblW w:w="0" w:type="auto"/>
        <w:tblInd w:w="109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93"/>
        <w:gridCol w:w="2410"/>
        <w:gridCol w:w="1984"/>
      </w:tblGrid>
      <w:tr w:rsidR="00791E18" w14:paraId="4F63F9E7" w14:textId="77777777" w:rsidTr="00515858">
        <w:trPr>
          <w:trHeight w:hRule="exact" w:val="377"/>
        </w:trPr>
        <w:tc>
          <w:tcPr>
            <w:tcW w:w="4893" w:type="dxa"/>
          </w:tcPr>
          <w:p w14:paraId="546690AE" w14:textId="77777777" w:rsidR="00791E18" w:rsidRPr="00142F7E" w:rsidRDefault="00791E18" w:rsidP="00515858">
            <w:pPr>
              <w:shd w:val="clear" w:color="auto" w:fill="FFFFFF"/>
              <w:snapToGrid w:val="0"/>
              <w:jc w:val="center"/>
              <w:rPr>
                <w:b/>
                <w:color w:val="000000"/>
                <w:spacing w:val="-1"/>
                <w:w w:val="101"/>
              </w:rPr>
            </w:pPr>
            <w:r w:rsidRPr="00142F7E">
              <w:rPr>
                <w:b/>
                <w:color w:val="000000"/>
                <w:spacing w:val="-1"/>
                <w:w w:val="101"/>
              </w:rPr>
              <w:t>ОРГАНИЗАТОР:</w:t>
            </w:r>
          </w:p>
          <w:p w14:paraId="7DC94AD5" w14:textId="77777777" w:rsidR="00791E18" w:rsidRPr="00142F7E" w:rsidRDefault="00791E18" w:rsidP="00515858">
            <w:pPr>
              <w:shd w:val="clear" w:color="auto" w:fill="FFFFFF"/>
              <w:jc w:val="center"/>
              <w:rPr>
                <w:b/>
              </w:rPr>
            </w:pPr>
          </w:p>
        </w:tc>
        <w:tc>
          <w:tcPr>
            <w:tcW w:w="4394" w:type="dxa"/>
            <w:gridSpan w:val="2"/>
          </w:tcPr>
          <w:p w14:paraId="2E48D59A" w14:textId="77777777" w:rsidR="00791E18" w:rsidRPr="00142F7E" w:rsidRDefault="00791E18" w:rsidP="00515858">
            <w:pPr>
              <w:shd w:val="clear" w:color="auto" w:fill="FFFFFF"/>
              <w:snapToGrid w:val="0"/>
              <w:jc w:val="center"/>
              <w:rPr>
                <w:b/>
                <w:color w:val="000000"/>
              </w:rPr>
            </w:pPr>
            <w:r w:rsidRPr="00142F7E">
              <w:rPr>
                <w:b/>
                <w:color w:val="000000"/>
              </w:rPr>
              <w:t>ПРЕТЕНДЕНТ:</w:t>
            </w:r>
          </w:p>
          <w:p w14:paraId="3B37311D" w14:textId="77777777" w:rsidR="00791E18" w:rsidRPr="00142F7E" w:rsidRDefault="00791E18">
            <w:pPr>
              <w:shd w:val="clear" w:color="auto" w:fill="FFFFFF"/>
              <w:rPr>
                <w:b/>
              </w:rPr>
            </w:pPr>
          </w:p>
        </w:tc>
      </w:tr>
      <w:tr w:rsidR="00791E18" w14:paraId="64DA0236" w14:textId="77777777" w:rsidTr="00515858">
        <w:trPr>
          <w:trHeight w:hRule="exact" w:val="1276"/>
        </w:trPr>
        <w:tc>
          <w:tcPr>
            <w:tcW w:w="4893" w:type="dxa"/>
          </w:tcPr>
          <w:p w14:paraId="497700FD" w14:textId="77777777" w:rsidR="00791E18" w:rsidRPr="00142F7E" w:rsidRDefault="00791E18" w:rsidP="00C01398">
            <w:pPr>
              <w:shd w:val="clear" w:color="auto" w:fill="FFFFFF"/>
              <w:snapToGrid w:val="0"/>
              <w:spacing w:line="187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756DBD3A" w14:textId="77777777" w:rsidR="00791E18" w:rsidRDefault="00791E18">
            <w:pPr>
              <w:pStyle w:val="ConsNormal"/>
              <w:widowControl/>
              <w:shd w:val="clear" w:color="auto" w:fill="FFFFFF"/>
              <w:snapToGrid w:val="0"/>
              <w:spacing w:line="182" w:lineRule="exact"/>
              <w:ind w:right="0" w:firstLine="540"/>
              <w:jc w:val="bot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984" w:type="dxa"/>
          </w:tcPr>
          <w:p w14:paraId="0E0159AD" w14:textId="77777777" w:rsidR="00791E18" w:rsidRDefault="00791E18">
            <w:pPr>
              <w:shd w:val="clear" w:color="auto" w:fill="FFFFFF"/>
              <w:snapToGrid w:val="0"/>
              <w:spacing w:line="187" w:lineRule="exact"/>
              <w:rPr>
                <w:sz w:val="18"/>
              </w:rPr>
            </w:pPr>
          </w:p>
        </w:tc>
      </w:tr>
    </w:tbl>
    <w:p w14:paraId="1A93AC95" w14:textId="77777777" w:rsidR="00791E18" w:rsidRDefault="00791E18"/>
    <w:p w14:paraId="2E50973D" w14:textId="77777777" w:rsidR="00791E18" w:rsidRDefault="00791E18">
      <w:pPr>
        <w:rPr>
          <w:sz w:val="18"/>
        </w:rPr>
      </w:pPr>
    </w:p>
    <w:p w14:paraId="64C6C118" w14:textId="77777777" w:rsidR="00791E18" w:rsidRDefault="00791E18">
      <w:pPr>
        <w:rPr>
          <w:sz w:val="18"/>
        </w:rPr>
      </w:pPr>
    </w:p>
    <w:p w14:paraId="37EAAFED" w14:textId="77777777" w:rsidR="00791E18" w:rsidRDefault="00791E18">
      <w:pPr>
        <w:rPr>
          <w:sz w:val="18"/>
        </w:rPr>
      </w:pPr>
    </w:p>
    <w:p w14:paraId="416BFAC1" w14:textId="77777777" w:rsidR="00791E18" w:rsidRDefault="00791E18">
      <w:pPr>
        <w:rPr>
          <w:sz w:val="18"/>
        </w:rPr>
      </w:pPr>
    </w:p>
    <w:p w14:paraId="667F87EA" w14:textId="77777777" w:rsidR="00791E18" w:rsidRPr="00142F7E" w:rsidRDefault="00791E18">
      <w:pPr>
        <w:tabs>
          <w:tab w:val="left" w:pos="6379"/>
        </w:tabs>
      </w:pPr>
      <w:r w:rsidRPr="00142F7E">
        <w:t>Организатор:</w:t>
      </w:r>
      <w:r w:rsidRPr="00142F7E">
        <w:tab/>
        <w:t>Претендент:</w:t>
      </w:r>
    </w:p>
    <w:p w14:paraId="458E18FD" w14:textId="77777777" w:rsidR="00791E18" w:rsidRPr="00142F7E" w:rsidRDefault="00791E18">
      <w:pPr>
        <w:tabs>
          <w:tab w:val="left" w:pos="6379"/>
        </w:tabs>
      </w:pPr>
    </w:p>
    <w:p w14:paraId="77617AD9" w14:textId="77777777" w:rsidR="00791E18" w:rsidRPr="00142F7E" w:rsidRDefault="00791E18">
      <w:pPr>
        <w:tabs>
          <w:tab w:val="left" w:pos="6379"/>
        </w:tabs>
      </w:pPr>
      <w:r w:rsidRPr="00142F7E">
        <w:t>м.п.</w:t>
      </w:r>
      <w:r w:rsidRPr="00142F7E">
        <w:tab/>
        <w:t xml:space="preserve"> м.п.</w:t>
      </w:r>
    </w:p>
    <w:sectPr w:rsidR="00791E18" w:rsidRPr="00142F7E">
      <w:footnotePr>
        <w:pos w:val="beneathText"/>
      </w:footnotePr>
      <w:pgSz w:w="11905" w:h="16837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644"/>
        </w:tabs>
        <w:ind w:left="644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B5A349D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644"/>
        </w:tabs>
        <w:ind w:left="644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1F1D"/>
    <w:rsid w:val="000136D3"/>
    <w:rsid w:val="00042264"/>
    <w:rsid w:val="00043B33"/>
    <w:rsid w:val="00142F7E"/>
    <w:rsid w:val="00182C0A"/>
    <w:rsid w:val="00190E8C"/>
    <w:rsid w:val="00204B95"/>
    <w:rsid w:val="00265B7B"/>
    <w:rsid w:val="002B0E71"/>
    <w:rsid w:val="00324D40"/>
    <w:rsid w:val="003643F5"/>
    <w:rsid w:val="003754B5"/>
    <w:rsid w:val="003E53C8"/>
    <w:rsid w:val="00464152"/>
    <w:rsid w:val="0051251B"/>
    <w:rsid w:val="00515858"/>
    <w:rsid w:val="005531BC"/>
    <w:rsid w:val="005E1F57"/>
    <w:rsid w:val="00670040"/>
    <w:rsid w:val="006E05FA"/>
    <w:rsid w:val="007174BA"/>
    <w:rsid w:val="00731C16"/>
    <w:rsid w:val="00761FA5"/>
    <w:rsid w:val="00791E18"/>
    <w:rsid w:val="007E0D29"/>
    <w:rsid w:val="00821A00"/>
    <w:rsid w:val="00856804"/>
    <w:rsid w:val="008C1887"/>
    <w:rsid w:val="008E5173"/>
    <w:rsid w:val="009643FA"/>
    <w:rsid w:val="00985C30"/>
    <w:rsid w:val="009A26EC"/>
    <w:rsid w:val="009B3E33"/>
    <w:rsid w:val="009C2C7E"/>
    <w:rsid w:val="009F6120"/>
    <w:rsid w:val="00A504AB"/>
    <w:rsid w:val="00A6312C"/>
    <w:rsid w:val="00AC0942"/>
    <w:rsid w:val="00AD159C"/>
    <w:rsid w:val="00AF58D2"/>
    <w:rsid w:val="00B1195B"/>
    <w:rsid w:val="00BC7686"/>
    <w:rsid w:val="00BE7919"/>
    <w:rsid w:val="00C01398"/>
    <w:rsid w:val="00CE3ADE"/>
    <w:rsid w:val="00CF1F1D"/>
    <w:rsid w:val="00D20DDA"/>
    <w:rsid w:val="00DE3E55"/>
    <w:rsid w:val="00E41053"/>
    <w:rsid w:val="00EA1427"/>
    <w:rsid w:val="00F03674"/>
    <w:rsid w:val="00F35495"/>
    <w:rsid w:val="00F434A6"/>
    <w:rsid w:val="00F91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AE8015"/>
  <w15:chartTrackingRefBased/>
  <w15:docId w15:val="{33DFBFB8-A65E-4D28-8CAD-BC9037143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2">
    <w:name w:val="Основной шрифт абзаца2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1">
    <w:name w:val="Основной шрифт абзаца1"/>
  </w:style>
  <w:style w:type="character" w:customStyle="1" w:styleId="3">
    <w:name w:val="Основной шрифт абзаца3"/>
  </w:style>
  <w:style w:type="character" w:customStyle="1" w:styleId="paragraph">
    <w:name w:val="paragraph"/>
    <w:basedOn w:val="3"/>
  </w:style>
  <w:style w:type="character" w:customStyle="1" w:styleId="a3">
    <w:name w:val="Символ нумерации"/>
  </w:style>
  <w:style w:type="paragraph" w:styleId="a4">
    <w:name w:val="Title"/>
    <w:basedOn w:val="a"/>
    <w:next w:val="a5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5">
    <w:name w:val="Body Text"/>
    <w:basedOn w:val="a"/>
    <w:semiHidden/>
    <w:pPr>
      <w:spacing w:after="120"/>
    </w:pPr>
  </w:style>
  <w:style w:type="paragraph" w:styleId="a6">
    <w:name w:val="List"/>
    <w:basedOn w:val="a5"/>
    <w:semiHidden/>
    <w:rPr>
      <w:rFonts w:cs="Tahoma"/>
    </w:rPr>
  </w:style>
  <w:style w:type="paragraph" w:customStyle="1" w:styleId="20">
    <w:name w:val="Название2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21">
    <w:name w:val="Указатель2"/>
    <w:basedOn w:val="a"/>
    <w:pPr>
      <w:suppressLineNumbers/>
    </w:pPr>
    <w:rPr>
      <w:rFonts w:cs="Tahoma"/>
    </w:rPr>
  </w:style>
  <w:style w:type="paragraph" w:customStyle="1" w:styleId="10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1">
    <w:name w:val="Указатель1"/>
    <w:basedOn w:val="a"/>
    <w:pPr>
      <w:suppressLineNumbers/>
    </w:pPr>
    <w:rPr>
      <w:rFonts w:cs="Tahoma"/>
    </w:rPr>
  </w:style>
  <w:style w:type="paragraph" w:customStyle="1" w:styleId="ConsNormal">
    <w:name w:val="ConsNormal"/>
    <w:pPr>
      <w:widowControl w:val="0"/>
      <w:suppressAutoHyphens/>
      <w:autoSpaceDE w:val="0"/>
      <w:ind w:right="19772" w:firstLine="720"/>
    </w:pPr>
    <w:rPr>
      <w:rFonts w:ascii="Arial" w:eastAsia="Arial" w:hAnsi="Arial" w:cs="Arial"/>
      <w:lang w:eastAsia="ar-SA"/>
    </w:rPr>
  </w:style>
  <w:style w:type="paragraph" w:customStyle="1" w:styleId="ConsNonformat">
    <w:name w:val="ConsNonformat"/>
    <w:pPr>
      <w:widowControl w:val="0"/>
      <w:suppressAutoHyphens/>
      <w:autoSpaceDE w:val="0"/>
      <w:ind w:right="19772"/>
    </w:pPr>
    <w:rPr>
      <w:rFonts w:ascii="Courier New" w:eastAsia="Arial" w:hAnsi="Courier New" w:cs="Courier New"/>
      <w:lang w:eastAsia="ar-SA"/>
    </w:rPr>
  </w:style>
  <w:style w:type="paragraph" w:customStyle="1" w:styleId="a7">
    <w:name w:val="Содержимое таблицы"/>
    <w:basedOn w:val="a"/>
    <w:pPr>
      <w:suppressLineNumbers/>
    </w:pPr>
  </w:style>
  <w:style w:type="paragraph" w:customStyle="1" w:styleId="a8">
    <w:name w:val="Заголовок таблицы"/>
    <w:basedOn w:val="a7"/>
    <w:pPr>
      <w:jc w:val="center"/>
    </w:pPr>
    <w:rPr>
      <w:b/>
      <w:bCs/>
    </w:rPr>
  </w:style>
  <w:style w:type="table" w:styleId="a9">
    <w:name w:val="Table Grid"/>
    <w:basedOn w:val="a1"/>
    <w:uiPriority w:val="59"/>
    <w:rsid w:val="00142F7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11">
    <w:name w:val="Font Style11"/>
    <w:uiPriority w:val="99"/>
    <w:rsid w:val="00C01398"/>
    <w:rPr>
      <w:rFonts w:ascii="Century Schoolbook" w:hAnsi="Century Schoolbook" w:cs="Century Schoolbook"/>
      <w:sz w:val="24"/>
      <w:szCs w:val="24"/>
    </w:rPr>
  </w:style>
  <w:style w:type="paragraph" w:styleId="aa">
    <w:name w:val="Обычный (веб)"/>
    <w:basedOn w:val="a"/>
    <w:uiPriority w:val="99"/>
    <w:semiHidden/>
    <w:unhideWhenUsed/>
    <w:rsid w:val="00464152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b">
    <w:name w:val="List Paragraph"/>
    <w:basedOn w:val="a"/>
    <w:uiPriority w:val="34"/>
    <w:qFormat/>
    <w:rsid w:val="00985C30"/>
    <w:pPr>
      <w:suppressAutoHyphens w:val="0"/>
      <w:ind w:left="708"/>
    </w:pPr>
    <w:rPr>
      <w:lang w:eastAsia="ru-RU"/>
    </w:rPr>
  </w:style>
  <w:style w:type="paragraph" w:styleId="ac">
    <w:name w:val="No Spacing"/>
    <w:uiPriority w:val="1"/>
    <w:qFormat/>
    <w:rsid w:val="000136D3"/>
    <w:pPr>
      <w:widowControl w:val="0"/>
      <w:autoSpaceDE w:val="0"/>
      <w:autoSpaceDN w:val="0"/>
      <w:adjustRightInd w:val="0"/>
    </w:pPr>
  </w:style>
  <w:style w:type="paragraph" w:customStyle="1" w:styleId="12">
    <w:name w:val="Обычный1"/>
    <w:rsid w:val="003E53C8"/>
  </w:style>
  <w:style w:type="character" w:customStyle="1" w:styleId="highlight1">
    <w:name w:val="highlight1"/>
    <w:rsid w:val="003E53C8"/>
    <w:rPr>
      <w:rFonts w:ascii="Times New Roman" w:hAnsi="Times New Roman" w:cs="Times New Roman" w:hint="default"/>
      <w:vanish w:val="0"/>
      <w:webHidden w:val="0"/>
      <w:color w:val="0000FF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3</vt:lpstr>
    </vt:vector>
  </TitlesOfParts>
  <Company>частное юридическое агентство</Company>
  <LinksUpToDate>false</LinksUpToDate>
  <CharactersWithSpaces>1412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3</dc:title>
  <dc:subject/>
  <dc:creator>Sasha</dc:creator>
  <cp:keywords/>
  <cp:lastModifiedBy>Пользователь</cp:lastModifiedBy>
  <cp:revision>2</cp:revision>
  <cp:lastPrinted>2012-10-11T06:25:00Z</cp:lastPrinted>
  <dcterms:created xsi:type="dcterms:W3CDTF">2026-08-06T09:17:00Z</dcterms:created>
  <dcterms:modified xsi:type="dcterms:W3CDTF">2026-08-06T09:17:00Z</dcterms:modified>
</cp:coreProperties>
</file>