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C7568" w14:textId="77777777" w:rsidR="008B3A3F" w:rsidRDefault="00BA650A">
      <w:pPr>
        <w:pStyle w:val="1"/>
        <w:spacing w:before="0" w:after="0" w:line="276" w:lineRule="auto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ДОГОВОР</w:t>
      </w:r>
    </w:p>
    <w:p w14:paraId="6C91011A" w14:textId="77777777" w:rsidR="008B3A3F" w:rsidRDefault="00BA650A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11E438FC" w14:textId="77777777" w:rsidR="008B3A3F" w:rsidRDefault="008B3A3F">
      <w:pPr>
        <w:ind w:firstLine="720"/>
        <w:jc w:val="both"/>
        <w:rPr>
          <w:rFonts w:ascii="Times New Roman" w:hAnsi="Times New Roman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96"/>
        <w:gridCol w:w="4251"/>
      </w:tblGrid>
      <w:tr w:rsidR="008B3A3F" w14:paraId="6D9EA29D" w14:textId="77777777">
        <w:tc>
          <w:tcPr>
            <w:tcW w:w="5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6ADCCE" w14:textId="77777777" w:rsidR="008B3A3F" w:rsidRDefault="00BA650A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 Саратов</w:t>
            </w:r>
          </w:p>
        </w:tc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A5D30E" w14:textId="77777777" w:rsidR="008B3A3F" w:rsidRDefault="00BA650A">
            <w:pPr>
              <w:pStyle w:val="a7"/>
              <w:spacing w:line="276" w:lineRule="auto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«  »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года</w:t>
            </w:r>
          </w:p>
        </w:tc>
      </w:tr>
    </w:tbl>
    <w:p w14:paraId="79D15BC4" w14:textId="77777777" w:rsidR="008B3A3F" w:rsidRDefault="008B3A3F">
      <w:pPr>
        <w:jc w:val="both"/>
        <w:rPr>
          <w:rFonts w:ascii="Times New Roman" w:hAnsi="Times New Roman"/>
        </w:rPr>
      </w:pPr>
    </w:p>
    <w:p w14:paraId="6FBA5C6C" w14:textId="77777777" w:rsidR="008B3A3F" w:rsidRDefault="008B3A3F">
      <w:pPr>
        <w:ind w:firstLine="720"/>
        <w:jc w:val="both"/>
        <w:rPr>
          <w:rFonts w:ascii="Times New Roman" w:hAnsi="Times New Roman"/>
        </w:rPr>
      </w:pPr>
    </w:p>
    <w:p w14:paraId="5B787C91" w14:textId="39690A51" w:rsidR="008B3A3F" w:rsidRDefault="00402611">
      <w:pPr>
        <w:jc w:val="both"/>
        <w:rPr>
          <w:rFonts w:ascii="Times New Roman" w:hAnsi="Times New Roman"/>
          <w:b/>
        </w:rPr>
      </w:pPr>
      <w:r w:rsidRPr="00402611">
        <w:rPr>
          <w:rFonts w:ascii="Times New Roman" w:hAnsi="Times New Roman"/>
          <w:bCs/>
        </w:rPr>
        <w:t xml:space="preserve">Петросян </w:t>
      </w:r>
      <w:proofErr w:type="spellStart"/>
      <w:r w:rsidRPr="00402611">
        <w:rPr>
          <w:rFonts w:ascii="Times New Roman" w:hAnsi="Times New Roman"/>
          <w:bCs/>
        </w:rPr>
        <w:t>Патвакан</w:t>
      </w:r>
      <w:proofErr w:type="spellEnd"/>
      <w:r w:rsidRPr="00402611">
        <w:rPr>
          <w:rFonts w:ascii="Times New Roman" w:hAnsi="Times New Roman"/>
          <w:bCs/>
        </w:rPr>
        <w:t xml:space="preserve"> </w:t>
      </w:r>
      <w:proofErr w:type="spellStart"/>
      <w:r w:rsidRPr="00402611">
        <w:rPr>
          <w:rFonts w:ascii="Times New Roman" w:hAnsi="Times New Roman"/>
          <w:bCs/>
        </w:rPr>
        <w:t>Норикович</w:t>
      </w:r>
      <w:proofErr w:type="spellEnd"/>
      <w:r w:rsidRPr="00402611">
        <w:rPr>
          <w:rFonts w:ascii="Times New Roman" w:hAnsi="Times New Roman"/>
          <w:bCs/>
        </w:rPr>
        <w:t xml:space="preserve"> в лице финансового управляющего его супруги Петросян </w:t>
      </w:r>
      <w:proofErr w:type="spellStart"/>
      <w:r w:rsidRPr="00402611">
        <w:rPr>
          <w:rFonts w:ascii="Times New Roman" w:hAnsi="Times New Roman"/>
          <w:bCs/>
        </w:rPr>
        <w:t>Анаит</w:t>
      </w:r>
      <w:proofErr w:type="spellEnd"/>
      <w:r w:rsidRPr="00402611">
        <w:rPr>
          <w:rFonts w:ascii="Times New Roman" w:hAnsi="Times New Roman"/>
          <w:bCs/>
        </w:rPr>
        <w:t xml:space="preserve"> </w:t>
      </w:r>
      <w:proofErr w:type="spellStart"/>
      <w:r w:rsidRPr="00402611">
        <w:rPr>
          <w:rFonts w:ascii="Times New Roman" w:hAnsi="Times New Roman"/>
          <w:bCs/>
        </w:rPr>
        <w:t>Мисаковны</w:t>
      </w:r>
      <w:proofErr w:type="spellEnd"/>
      <w:r w:rsidRPr="00402611">
        <w:rPr>
          <w:rFonts w:ascii="Times New Roman" w:hAnsi="Times New Roman"/>
          <w:bCs/>
        </w:rPr>
        <w:t xml:space="preserve"> Павловой Виктории Вадимовны, именуемый в дальнейшем «Продавец», действующего на основании Решения Арбитражного суда Саратовской области от 29.05.2025 г. по делу № А57-9607/2025</w:t>
      </w:r>
      <w:r w:rsidR="00C64172" w:rsidRPr="00C64172">
        <w:rPr>
          <w:rFonts w:ascii="Times New Roman" w:hAnsi="Times New Roman"/>
          <w:bCs/>
        </w:rPr>
        <w:t xml:space="preserve">, </w:t>
      </w:r>
      <w:r w:rsidR="00BA650A">
        <w:rPr>
          <w:rFonts w:ascii="Times New Roman" w:hAnsi="Times New Roman"/>
        </w:rPr>
        <w:t>с одной стороны и,</w:t>
      </w:r>
      <w:r w:rsidR="00BA650A">
        <w:rPr>
          <w:rFonts w:ascii="Times New Roman" w:hAnsi="Times New Roman"/>
          <w:iCs/>
        </w:rPr>
        <w:t xml:space="preserve"> _________________, именуемое (-</w:t>
      </w:r>
      <w:proofErr w:type="spellStart"/>
      <w:r w:rsidR="00BA650A">
        <w:rPr>
          <w:rFonts w:ascii="Times New Roman" w:hAnsi="Times New Roman"/>
          <w:iCs/>
        </w:rPr>
        <w:t>ый</w:t>
      </w:r>
      <w:proofErr w:type="spellEnd"/>
      <w:r w:rsidR="00BA650A">
        <w:rPr>
          <w:rFonts w:ascii="Times New Roman" w:hAnsi="Times New Roman"/>
          <w:iCs/>
        </w:rPr>
        <w:t>, -</w:t>
      </w:r>
      <w:proofErr w:type="spellStart"/>
      <w:r w:rsidR="00BA650A">
        <w:rPr>
          <w:rFonts w:ascii="Times New Roman" w:hAnsi="Times New Roman"/>
          <w:iCs/>
        </w:rPr>
        <w:t>ая</w:t>
      </w:r>
      <w:proofErr w:type="spellEnd"/>
      <w:r w:rsidR="00BA650A">
        <w:rPr>
          <w:rFonts w:ascii="Times New Roman" w:hAnsi="Times New Roman"/>
          <w:iCs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84F9EB8" w14:textId="77777777" w:rsidR="008B3A3F" w:rsidRDefault="008B3A3F">
      <w:pPr>
        <w:ind w:firstLine="567"/>
        <w:jc w:val="both"/>
        <w:rPr>
          <w:rFonts w:ascii="Times New Roman" w:hAnsi="Times New Roman"/>
        </w:rPr>
      </w:pPr>
    </w:p>
    <w:p w14:paraId="6188BCBA" w14:textId="77777777" w:rsidR="008B3A3F" w:rsidRDefault="00BA650A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ПРЕДМЕТ ДОГОВОРА</w:t>
      </w:r>
    </w:p>
    <w:p w14:paraId="55BD1B23" w14:textId="77777777" w:rsidR="008B3A3F" w:rsidRDefault="00BA650A"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Продавец обязуется передать в собственность Покупателю, а Покупатель обязуется принять и оплатить на условиях, установленных настоящим Договором, следующий объект имущества (далее – «Объект»):</w:t>
      </w:r>
    </w:p>
    <w:p w14:paraId="1C6F3205" w14:textId="7C014BC9" w:rsidR="00402611" w:rsidRPr="00402611" w:rsidRDefault="00CA5F0A" w:rsidP="00402611">
      <w:pPr>
        <w:ind w:firstLine="567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Лот № </w:t>
      </w:r>
      <w:r w:rsidR="00BA650A">
        <w:rPr>
          <w:rFonts w:ascii="Times New Roman" w:hAnsi="Times New Roman"/>
          <w:bCs/>
        </w:rPr>
        <w:t xml:space="preserve"> 1: </w:t>
      </w:r>
      <w:r w:rsidR="00402611" w:rsidRPr="00402611">
        <w:rPr>
          <w:rFonts w:ascii="Times New Roman" w:hAnsi="Times New Roman"/>
          <w:bCs/>
        </w:rPr>
        <w:t xml:space="preserve">Легковой автомобиль, марка: МАЗДА, модель: МАЗДА </w:t>
      </w:r>
      <w:r w:rsidR="007209D8">
        <w:rPr>
          <w:rFonts w:ascii="Times New Roman" w:hAnsi="Times New Roman"/>
          <w:bCs/>
        </w:rPr>
        <w:t>6</w:t>
      </w:r>
      <w:r w:rsidR="00402611" w:rsidRPr="00402611">
        <w:rPr>
          <w:rFonts w:ascii="Times New Roman" w:hAnsi="Times New Roman"/>
          <w:bCs/>
        </w:rPr>
        <w:t>, год изготовления: 2006, VIN: JMZGG12826164672</w:t>
      </w:r>
    </w:p>
    <w:p w14:paraId="70DEA36F" w14:textId="77777777" w:rsidR="00402611" w:rsidRPr="00402611" w:rsidRDefault="00402611" w:rsidP="00402611">
      <w:pPr>
        <w:ind w:firstLine="567"/>
        <w:jc w:val="both"/>
        <w:rPr>
          <w:rFonts w:ascii="Times New Roman" w:hAnsi="Times New Roman"/>
          <w:bCs/>
        </w:rPr>
      </w:pPr>
      <w:r w:rsidRPr="00402611">
        <w:rPr>
          <w:rFonts w:ascii="Times New Roman" w:hAnsi="Times New Roman"/>
          <w:bCs/>
        </w:rPr>
        <w:t>по Лоту № 2: Легковой автомобиль, марка: KIA, модель: CARENS, год изготовления: 2007, VIN: KNEFG52128K13040</w:t>
      </w:r>
    </w:p>
    <w:p w14:paraId="17828D1D" w14:textId="2830CD51" w:rsidR="00234245" w:rsidRDefault="00234245">
      <w:pPr>
        <w:ind w:firstLine="567"/>
        <w:jc w:val="both"/>
        <w:rPr>
          <w:rFonts w:ascii="Times New Roman" w:hAnsi="Times New Roman"/>
          <w:bCs/>
        </w:rPr>
      </w:pPr>
    </w:p>
    <w:p w14:paraId="4D163974" w14:textId="77777777" w:rsidR="008B3A3F" w:rsidRDefault="00BA650A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ЦЕНА И ПОРЯДОК ОПЛАТЫ</w:t>
      </w:r>
    </w:p>
    <w:p w14:paraId="68A6F16D" w14:textId="77777777" w:rsidR="008B3A3F" w:rsidRDefault="00BA650A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6788DE14" w14:textId="77777777" w:rsidR="008B3A3F" w:rsidRDefault="00BA650A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8 настоящего договора.</w:t>
      </w:r>
    </w:p>
    <w:p w14:paraId="08BC8C4C" w14:textId="77777777" w:rsidR="008B3A3F" w:rsidRDefault="008B3A3F">
      <w:pPr>
        <w:widowControl w:val="0"/>
        <w:autoSpaceDE w:val="0"/>
        <w:autoSpaceDN w:val="0"/>
        <w:adjustRightInd w:val="0"/>
        <w:spacing w:after="0"/>
        <w:ind w:left="360"/>
        <w:rPr>
          <w:rFonts w:ascii="Times New Roman" w:hAnsi="Times New Roman"/>
        </w:rPr>
      </w:pPr>
    </w:p>
    <w:p w14:paraId="445EE9B8" w14:textId="77777777" w:rsidR="008B3A3F" w:rsidRDefault="00BA650A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ПОРЯДОК ИСПОЛНЕНИЯ ОБЯЗАННОСТИ ПО ПЕРЕДАЧЕ ОБЪЕКТОВ</w:t>
      </w:r>
    </w:p>
    <w:p w14:paraId="083914D5" w14:textId="77777777" w:rsidR="008B3A3F" w:rsidRDefault="00BA650A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Продавец обязуется передать, а Покупатель обязуется принять Объект по Акту приема-передачи в течение 5 (рабочих) дней со дня полной оплаты по Договору.</w:t>
      </w:r>
    </w:p>
    <w:p w14:paraId="10E0F2D1" w14:textId="77777777" w:rsidR="008B3A3F" w:rsidRDefault="00BA650A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Переход права собственности на Объект от Продавца к Покупателю подлежит обязательной государственной регистрации после подписания Акта приема-передачи.</w:t>
      </w:r>
    </w:p>
    <w:p w14:paraId="20D001B0" w14:textId="77777777" w:rsidR="008B3A3F" w:rsidRDefault="00BA650A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iCs/>
        </w:rPr>
        <w:t>Расходы, связанные с куплей-продажей, постановкой на учет и эксплуатацией Имущества, оплачиваются Покупателем</w:t>
      </w:r>
      <w:r>
        <w:rPr>
          <w:rFonts w:ascii="Times New Roman" w:hAnsi="Times New Roman"/>
          <w:bCs/>
        </w:rPr>
        <w:t>.</w:t>
      </w:r>
    </w:p>
    <w:p w14:paraId="66DD7488" w14:textId="77777777" w:rsidR="008B3A3F" w:rsidRDefault="00BA650A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В случае уклонения одной из Сторон от подписания Акта приема-передачи Объекта другая Сторона вправе в судебном порядке понудить уклоняющуюся Сторону к подписанию акта согласно настоящему Договору. </w:t>
      </w:r>
    </w:p>
    <w:p w14:paraId="58CC7D11" w14:textId="77777777" w:rsidR="008B3A3F" w:rsidRDefault="008B3A3F">
      <w:pPr>
        <w:ind w:firstLine="567"/>
        <w:jc w:val="both"/>
        <w:rPr>
          <w:rFonts w:ascii="Times New Roman" w:hAnsi="Times New Roman"/>
        </w:rPr>
      </w:pPr>
    </w:p>
    <w:p w14:paraId="37E6D216" w14:textId="77777777" w:rsidR="008B3A3F" w:rsidRDefault="00BA650A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ПРАВА И ОБЯЗАННОСТИ СТОРОН</w:t>
      </w:r>
    </w:p>
    <w:p w14:paraId="2D1678D3" w14:textId="77777777" w:rsidR="008B3A3F" w:rsidRDefault="00BA650A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Продавец обязуется:</w:t>
      </w:r>
    </w:p>
    <w:p w14:paraId="52260088" w14:textId="77777777" w:rsidR="008B3A3F" w:rsidRDefault="00BA650A">
      <w:pPr>
        <w:widowControl w:val="0"/>
        <w:numPr>
          <w:ilvl w:val="2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Передать Покупателю Объект.</w:t>
      </w:r>
    </w:p>
    <w:p w14:paraId="16EF3EFF" w14:textId="77777777" w:rsidR="008B3A3F" w:rsidRDefault="00BA650A">
      <w:pPr>
        <w:widowControl w:val="0"/>
        <w:numPr>
          <w:ilvl w:val="2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Одновременно с передачей Объекта передать Покупателю имеющиеся документы, необходимые для владения, пользования и распоряжения Объектом.</w:t>
      </w:r>
    </w:p>
    <w:p w14:paraId="73506B17" w14:textId="77777777" w:rsidR="008B3A3F" w:rsidRDefault="00BA650A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i/>
        </w:rPr>
        <w:t>Покупатель обязуется:</w:t>
      </w:r>
    </w:p>
    <w:p w14:paraId="6F2942DF" w14:textId="77777777" w:rsidR="008B3A3F" w:rsidRDefault="00BA650A">
      <w:pPr>
        <w:widowControl w:val="0"/>
        <w:numPr>
          <w:ilvl w:val="2"/>
          <w:numId w:val="4"/>
        </w:numPr>
        <w:tabs>
          <w:tab w:val="left" w:pos="709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Принять Объект согласно настоящему Договору.</w:t>
      </w:r>
    </w:p>
    <w:p w14:paraId="1CF7460C" w14:textId="77777777" w:rsidR="008B3A3F" w:rsidRDefault="00BA650A">
      <w:pPr>
        <w:widowControl w:val="0"/>
        <w:numPr>
          <w:ilvl w:val="2"/>
          <w:numId w:val="4"/>
        </w:numPr>
        <w:tabs>
          <w:tab w:val="left" w:pos="709"/>
        </w:tabs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Оплатить Объект в полном объеме в порядке, установленном настоящим Договором.</w:t>
      </w:r>
    </w:p>
    <w:p w14:paraId="5546F687" w14:textId="77777777" w:rsidR="008B3A3F" w:rsidRDefault="008B3A3F">
      <w:pPr>
        <w:tabs>
          <w:tab w:val="left" w:pos="709"/>
        </w:tabs>
        <w:ind w:firstLine="567"/>
        <w:jc w:val="both"/>
        <w:rPr>
          <w:rFonts w:ascii="Times New Roman" w:hAnsi="Times New Roman"/>
        </w:rPr>
      </w:pPr>
    </w:p>
    <w:p w14:paraId="1E6C6D6A" w14:textId="77777777" w:rsidR="008B3A3F" w:rsidRDefault="00BA650A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ОТВЕТСТВЕННОСТЬ СТОРОН И РАЗРЕШЕНИЕ СПОРОВ</w:t>
      </w:r>
    </w:p>
    <w:p w14:paraId="40AE4337" w14:textId="77777777" w:rsidR="008B3A3F" w:rsidRDefault="00BA650A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Вопросы ответственности Сторон в случае неисполнения или ненадлежащего исполнения настоящего Договора регулируются Положением о порядке, сроках и условиях продажи автомобиля.</w:t>
      </w:r>
    </w:p>
    <w:p w14:paraId="7855684C" w14:textId="77777777" w:rsidR="008B3A3F" w:rsidRDefault="00BA650A">
      <w:pPr>
        <w:widowControl w:val="0"/>
        <w:numPr>
          <w:ilvl w:val="1"/>
          <w:numId w:val="5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Претензионный порядок обязателен. Срок рассмотрения и ответа на претензию – 3 (три) календарных дня с момента получения.</w:t>
      </w:r>
    </w:p>
    <w:p w14:paraId="7F8F2B35" w14:textId="77777777" w:rsidR="008B3A3F" w:rsidRDefault="008B3A3F">
      <w:pPr>
        <w:tabs>
          <w:tab w:val="left" w:pos="709"/>
        </w:tabs>
        <w:ind w:firstLine="567"/>
        <w:jc w:val="both"/>
        <w:rPr>
          <w:rFonts w:ascii="Times New Roman" w:hAnsi="Times New Roman"/>
        </w:rPr>
      </w:pPr>
    </w:p>
    <w:p w14:paraId="32799D58" w14:textId="77777777" w:rsidR="008B3A3F" w:rsidRDefault="00BA650A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ДЕЙСТВИЕ, ИЗМЕНЕНИЕ И ПРЕКРАЩЕНИЕ ДОГОВОРА</w:t>
      </w:r>
    </w:p>
    <w:p w14:paraId="7E961401" w14:textId="77777777" w:rsidR="008B3A3F" w:rsidRDefault="00BA650A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 w14:paraId="5E8A5ECD" w14:textId="77777777" w:rsidR="008B3A3F" w:rsidRDefault="00BA650A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Изменение условий настоящего Договора, расторжение и прекращение настоящего Договора допускается только по соглашению Сторон.</w:t>
      </w:r>
    </w:p>
    <w:p w14:paraId="7D63C2CC" w14:textId="77777777" w:rsidR="008B3A3F" w:rsidRDefault="00BA650A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Все изменения и дополнения к настоящему Договору считаются действительными, если они совершены в письменной форме и подписаны Сторонами или уполномоченными ими представителями.</w:t>
      </w:r>
    </w:p>
    <w:p w14:paraId="773514A0" w14:textId="77777777" w:rsidR="008B3A3F" w:rsidRDefault="008B3A3F">
      <w:pPr>
        <w:tabs>
          <w:tab w:val="left" w:pos="709"/>
        </w:tabs>
        <w:ind w:firstLine="567"/>
        <w:jc w:val="both"/>
        <w:rPr>
          <w:rFonts w:ascii="Times New Roman" w:hAnsi="Times New Roman"/>
        </w:rPr>
      </w:pPr>
    </w:p>
    <w:p w14:paraId="4A653C87" w14:textId="77777777" w:rsidR="008B3A3F" w:rsidRDefault="00BA650A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ЗАКЛЮЧИТЕЛЬНЫЕ ПОЛОЖЕНИЯ</w:t>
      </w:r>
    </w:p>
    <w:p w14:paraId="28CFF15E" w14:textId="77777777" w:rsidR="008B3A3F" w:rsidRDefault="00BA650A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Риск случайной гибели и (или) случайного повреждения Объекта переходит к Покупателю с момента подписания Сторонами Акта приема-передачи Объекта.</w:t>
      </w:r>
    </w:p>
    <w:p w14:paraId="4C6B7352" w14:textId="77777777" w:rsidR="008B3A3F" w:rsidRDefault="00BA650A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Вся корреспонденция во исполнение настоящего Договора направляется Сторонами друг другу заказными письмами с уведомлением о вручении или вручается нарочным способом под расписку.</w:t>
      </w:r>
    </w:p>
    <w:p w14:paraId="5133F844" w14:textId="77777777" w:rsidR="008B3A3F" w:rsidRDefault="00BA650A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случае изменения у Стороны почтового адреса для получения корреспонденции по настоящему Договору она обязана письменно уведомить об этом другую Сторону в течение 2 (двух) календарных дней с момента изменения адреса.</w:t>
      </w:r>
      <w:bookmarkStart w:id="0" w:name="OLE_LINK1"/>
      <w:bookmarkStart w:id="1" w:name="OLE_LINK2"/>
    </w:p>
    <w:bookmarkEnd w:id="0"/>
    <w:bookmarkEnd w:id="1"/>
    <w:p w14:paraId="51C81C9F" w14:textId="77777777" w:rsidR="008B3A3F" w:rsidRDefault="00BA650A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after="0"/>
        <w:ind w:left="0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4 (четырех) идентичных экземплярах, имеющих равную юридическую силу, по одному экземпляру у каждой из Сторон, один экземпляр передается в уполномоченный орган по государственной регистрации и один экземпляр передается в Арбитражный суд Саратовской области.</w:t>
      </w:r>
    </w:p>
    <w:p w14:paraId="04FEEA63" w14:textId="77777777" w:rsidR="008B3A3F" w:rsidRDefault="008B3A3F">
      <w:pPr>
        <w:tabs>
          <w:tab w:val="left" w:pos="567"/>
        </w:tabs>
        <w:ind w:left="567" w:hanging="567"/>
        <w:jc w:val="both"/>
        <w:rPr>
          <w:rFonts w:ascii="Times New Roman" w:hAnsi="Times New Roman"/>
          <w:b/>
        </w:rPr>
      </w:pPr>
    </w:p>
    <w:p w14:paraId="42729DA6" w14:textId="77777777" w:rsidR="008B3A3F" w:rsidRDefault="00BA650A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АДРЕСА И ПЛАТЕЖНЫЕ РЕКВИЗИТЫ СТОРОН</w:t>
      </w:r>
    </w:p>
    <w:p w14:paraId="4216C04C" w14:textId="77777777" w:rsidR="008B3A3F" w:rsidRDefault="008B3A3F">
      <w:pPr>
        <w:ind w:firstLine="851"/>
        <w:jc w:val="both"/>
        <w:rPr>
          <w:rFonts w:ascii="Times New Roman" w:hAnsi="Times New Roman"/>
          <w:iCs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961"/>
      </w:tblGrid>
      <w:tr w:rsidR="008B3A3F" w14:paraId="7F3F0BB0" w14:textId="77777777">
        <w:trPr>
          <w:trHeight w:val="450"/>
        </w:trPr>
        <w:tc>
          <w:tcPr>
            <w:tcW w:w="5070" w:type="dxa"/>
          </w:tcPr>
          <w:p w14:paraId="7DDBF906" w14:textId="77777777" w:rsidR="008B3A3F" w:rsidRDefault="00BA650A">
            <w:pPr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Продавец</w:t>
            </w:r>
          </w:p>
        </w:tc>
        <w:tc>
          <w:tcPr>
            <w:tcW w:w="4961" w:type="dxa"/>
          </w:tcPr>
          <w:p w14:paraId="7AED5E13" w14:textId="77777777" w:rsidR="008B3A3F" w:rsidRDefault="00BA650A">
            <w:pPr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Покупатель</w:t>
            </w:r>
          </w:p>
        </w:tc>
      </w:tr>
      <w:tr w:rsidR="008B3A3F" w14:paraId="5A3A5D04" w14:textId="77777777">
        <w:trPr>
          <w:trHeight w:val="2117"/>
        </w:trPr>
        <w:tc>
          <w:tcPr>
            <w:tcW w:w="5070" w:type="dxa"/>
          </w:tcPr>
          <w:p w14:paraId="084DC30E" w14:textId="77777777" w:rsidR="00402611" w:rsidRPr="00402611" w:rsidRDefault="00402611" w:rsidP="00402611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026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lastRenderedPageBreak/>
              <w:t xml:space="preserve">Петросян </w:t>
            </w:r>
            <w:proofErr w:type="spellStart"/>
            <w:r w:rsidRPr="004026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Патвакан</w:t>
            </w:r>
            <w:proofErr w:type="spellEnd"/>
            <w:r w:rsidRPr="004026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26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Норикович</w:t>
            </w:r>
            <w:proofErr w:type="spellEnd"/>
            <w:r w:rsidRPr="004026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 лице финансового управляющего его супруги Петросян </w:t>
            </w:r>
            <w:proofErr w:type="spellStart"/>
            <w:r w:rsidRPr="004026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Анаит</w:t>
            </w:r>
            <w:proofErr w:type="spellEnd"/>
            <w:r w:rsidRPr="004026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4026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Мисаковны</w:t>
            </w:r>
            <w:proofErr w:type="spellEnd"/>
            <w:r w:rsidRPr="004026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 Павловой</w:t>
            </w:r>
            <w:proofErr w:type="gramEnd"/>
            <w:r w:rsidRPr="004026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Виктории Вадимовны</w:t>
            </w:r>
          </w:p>
          <w:p w14:paraId="2A40A55D" w14:textId="56977CF9" w:rsidR="00402611" w:rsidRPr="00402611" w:rsidRDefault="00402611" w:rsidP="00402611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026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Получатель: Петросян </w:t>
            </w:r>
            <w:proofErr w:type="spellStart"/>
            <w:r w:rsidRPr="004026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Анаит</w:t>
            </w:r>
            <w:proofErr w:type="spellEnd"/>
            <w:r w:rsidRPr="004026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026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Мисаковна</w:t>
            </w:r>
            <w:proofErr w:type="spellEnd"/>
            <w:r w:rsidRPr="004026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>Банк получателя: Поволжский банк ПАО Сбербанк</w:t>
            </w:r>
            <w:r w:rsidRPr="004026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br/>
              <w:t>Счет получателя: 40817810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9</w:t>
            </w:r>
            <w:r w:rsidRPr="004026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56007617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702</w:t>
            </w:r>
          </w:p>
          <w:p w14:paraId="0D1499E2" w14:textId="77777777" w:rsidR="00402611" w:rsidRPr="00402611" w:rsidRDefault="00402611" w:rsidP="00402611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026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к\с 30101810200000000607 </w:t>
            </w:r>
          </w:p>
          <w:p w14:paraId="646A94B7" w14:textId="6A60364F" w:rsidR="00402611" w:rsidRDefault="00402611" w:rsidP="00402611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0261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БИК: 043601607</w:t>
            </w:r>
          </w:p>
          <w:p w14:paraId="080FBD28" w14:textId="0223253E" w:rsidR="008B3A3F" w:rsidRDefault="00BA650A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b/>
                <w:lang w:eastAsia="en-GB"/>
              </w:rPr>
              <w:t>____________________/В.В. Павлова/</w:t>
            </w:r>
          </w:p>
        </w:tc>
        <w:tc>
          <w:tcPr>
            <w:tcW w:w="4961" w:type="dxa"/>
          </w:tcPr>
          <w:p w14:paraId="5ED84D68" w14:textId="77777777"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14:paraId="2B1E74DF" w14:textId="77777777"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14:paraId="4A766853" w14:textId="77777777"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14:paraId="3B8D25C6" w14:textId="77777777"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14:paraId="30EEECCE" w14:textId="77777777"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14:paraId="58FF6670" w14:textId="77777777"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14:paraId="5909BB17" w14:textId="77777777"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14:paraId="655B4A7A" w14:textId="77777777"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14:paraId="7A452473" w14:textId="77777777" w:rsidR="008B3A3F" w:rsidRDefault="008B3A3F">
            <w:pPr>
              <w:jc w:val="both"/>
              <w:rPr>
                <w:rFonts w:ascii="Times New Roman" w:hAnsi="Times New Roman"/>
                <w:iCs/>
              </w:rPr>
            </w:pPr>
          </w:p>
          <w:p w14:paraId="499452D4" w14:textId="77777777" w:rsidR="008B3A3F" w:rsidRDefault="00BA650A">
            <w:pPr>
              <w:jc w:val="both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____________________/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_________</w:t>
            </w:r>
            <w:r>
              <w:rPr>
                <w:rFonts w:ascii="Times New Roman" w:hAnsi="Times New Roman"/>
              </w:rPr>
              <w:t>/</w:t>
            </w:r>
          </w:p>
        </w:tc>
      </w:tr>
    </w:tbl>
    <w:p w14:paraId="0C0F3FAB" w14:textId="77777777" w:rsidR="008B3A3F" w:rsidRDefault="008B3A3F">
      <w:pPr>
        <w:rPr>
          <w:rFonts w:ascii="Times New Roman" w:hAnsi="Times New Roman"/>
          <w:iCs/>
        </w:rPr>
      </w:pPr>
    </w:p>
    <w:p w14:paraId="400A3519" w14:textId="77777777" w:rsidR="008B3A3F" w:rsidRDefault="008B3A3F"/>
    <w:sectPr w:rsidR="008B3A3F">
      <w:headerReference w:type="default" r:id="rId7"/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9F8C0" w14:textId="77777777" w:rsidR="00D81151" w:rsidRDefault="00D81151">
      <w:pPr>
        <w:spacing w:line="240" w:lineRule="auto"/>
      </w:pPr>
      <w:r>
        <w:separator/>
      </w:r>
    </w:p>
  </w:endnote>
  <w:endnote w:type="continuationSeparator" w:id="0">
    <w:p w14:paraId="3C6ECD49" w14:textId="77777777" w:rsidR="00D81151" w:rsidRDefault="00D8115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4B9B6" w14:textId="77777777" w:rsidR="00D81151" w:rsidRDefault="00D81151">
      <w:pPr>
        <w:spacing w:after="0"/>
      </w:pPr>
      <w:r>
        <w:separator/>
      </w:r>
    </w:p>
  </w:footnote>
  <w:footnote w:type="continuationSeparator" w:id="0">
    <w:p w14:paraId="4C31B6C4" w14:textId="77777777" w:rsidR="00D81151" w:rsidRDefault="00D8115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06D57" w14:textId="77777777" w:rsidR="008B3A3F" w:rsidRDefault="00BA650A">
    <w:pPr>
      <w:pStyle w:val="a4"/>
    </w:pPr>
    <w:r>
      <w:ptab w:relativeTo="margin" w:alignment="right" w:leader="none"/>
    </w: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B338A"/>
    <w:multiLevelType w:val="multilevel"/>
    <w:tmpl w:val="149B33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649EA"/>
    <w:multiLevelType w:val="multilevel"/>
    <w:tmpl w:val="1C5649EA"/>
    <w:lvl w:ilvl="0">
      <w:start w:val="6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6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267A450F"/>
    <w:multiLevelType w:val="multilevel"/>
    <w:tmpl w:val="267A450F"/>
    <w:lvl w:ilvl="0">
      <w:start w:val="4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3" w15:restartNumberingAfterBreak="0">
    <w:nsid w:val="61913E6E"/>
    <w:multiLevelType w:val="multilevel"/>
    <w:tmpl w:val="61913E6E"/>
    <w:lvl w:ilvl="0">
      <w:start w:val="3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4" w15:restartNumberingAfterBreak="0">
    <w:nsid w:val="6BE756B0"/>
    <w:multiLevelType w:val="multilevel"/>
    <w:tmpl w:val="6BE756B0"/>
    <w:lvl w:ilvl="0">
      <w:start w:val="2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5" w15:restartNumberingAfterBreak="0">
    <w:nsid w:val="750B08B6"/>
    <w:multiLevelType w:val="multilevel"/>
    <w:tmpl w:val="750B08B6"/>
    <w:lvl w:ilvl="0">
      <w:start w:val="5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5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abstractNum w:abstractNumId="6" w15:restartNumberingAfterBreak="0">
    <w:nsid w:val="7C3019AD"/>
    <w:multiLevelType w:val="multilevel"/>
    <w:tmpl w:val="7C3019AD"/>
    <w:lvl w:ilvl="0">
      <w:start w:val="7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7.%2."/>
      <w:lvlJc w:val="left"/>
      <w:pPr>
        <w:tabs>
          <w:tab w:val="left" w:pos="720"/>
        </w:tabs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left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left" w:pos="1800"/>
        </w:tabs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left" w:pos="2880"/>
        </w:tabs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left" w:pos="3600"/>
        </w:tabs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left" w:pos="3960"/>
        </w:tabs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left" w:pos="4680"/>
        </w:tabs>
        <w:ind w:left="4680" w:hanging="1800"/>
      </w:pPr>
      <w:rPr>
        <w:rFonts w:hint="default"/>
        <w:b w:val="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F17"/>
    <w:rsid w:val="00033075"/>
    <w:rsid w:val="00200FB3"/>
    <w:rsid w:val="00234245"/>
    <w:rsid w:val="002A1E7B"/>
    <w:rsid w:val="002A62AD"/>
    <w:rsid w:val="00402611"/>
    <w:rsid w:val="004D3D2E"/>
    <w:rsid w:val="006F0D29"/>
    <w:rsid w:val="007209D8"/>
    <w:rsid w:val="008B3A3F"/>
    <w:rsid w:val="008D643F"/>
    <w:rsid w:val="00A070BD"/>
    <w:rsid w:val="00A20290"/>
    <w:rsid w:val="00AE5F17"/>
    <w:rsid w:val="00BA650A"/>
    <w:rsid w:val="00C64172"/>
    <w:rsid w:val="00CA5F0A"/>
    <w:rsid w:val="00D81151"/>
    <w:rsid w:val="00DA3574"/>
    <w:rsid w:val="00E82132"/>
    <w:rsid w:val="18857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2BF69"/>
  <w15:docId w15:val="{05CC7C5E-FD4C-4647-BABD-781C3DED8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autoRedefine/>
    <w:uiPriority w:val="99"/>
    <w:qFormat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autoRedefine/>
    <w:qFormat/>
    <w:rPr>
      <w:color w:val="0000FF"/>
      <w:u w:val="single"/>
    </w:rPr>
  </w:style>
  <w:style w:type="paragraph" w:styleId="a4">
    <w:name w:val="header"/>
    <w:basedOn w:val="a"/>
    <w:link w:val="a5"/>
    <w:autoRedefine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List Paragraph"/>
    <w:basedOn w:val="a"/>
    <w:autoRedefine/>
    <w:uiPriority w:val="34"/>
    <w:qFormat/>
    <w:pPr>
      <w:ind w:left="720"/>
      <w:contextualSpacing/>
    </w:pPr>
  </w:style>
  <w:style w:type="character" w:customStyle="1" w:styleId="a5">
    <w:name w:val="Верхний колонтитул Знак"/>
    <w:basedOn w:val="a0"/>
    <w:link w:val="a4"/>
    <w:autoRedefine/>
    <w:uiPriority w:val="99"/>
    <w:qFormat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autoRedefine/>
    <w:uiPriority w:val="99"/>
    <w:qFormat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autoRedefine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autoRedefine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Мельникова</dc:creator>
  <cp:lastModifiedBy>user1</cp:lastModifiedBy>
  <cp:revision>4</cp:revision>
  <dcterms:created xsi:type="dcterms:W3CDTF">2026-05-26T10:58:00Z</dcterms:created>
  <dcterms:modified xsi:type="dcterms:W3CDTF">2026-10-07T07:08:00Z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2EBFBDD338174082B58434B404DA6F7C_13</vt:lpwstr>
  </property>
</Properties>
</file>