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5310" w14:textId="77777777" w:rsidR="00CF6EA2" w:rsidRPr="00A85399" w:rsidRDefault="00CF6EA2" w:rsidP="00CF6EA2">
      <w:pPr>
        <w:spacing w:before="120" w:after="120"/>
        <w:ind w:firstLine="851"/>
        <w:jc w:val="right"/>
        <w:rPr>
          <w:b/>
          <w:i/>
          <w:sz w:val="22"/>
          <w:szCs w:val="22"/>
          <w:u w:val="single"/>
        </w:rPr>
      </w:pPr>
      <w:r w:rsidRPr="00A85399">
        <w:rPr>
          <w:b/>
          <w:i/>
          <w:sz w:val="22"/>
          <w:szCs w:val="22"/>
          <w:u w:val="single"/>
        </w:rPr>
        <w:t>ПРОЕКТ</w:t>
      </w:r>
    </w:p>
    <w:p w14:paraId="1BCF6F92" w14:textId="77777777" w:rsidR="00CF6EA2" w:rsidRPr="00A85399" w:rsidRDefault="00CF6EA2" w:rsidP="00CF6EA2">
      <w:pPr>
        <w:pStyle w:val="a3"/>
        <w:shd w:val="clear" w:color="auto" w:fill="FFFFFF"/>
        <w:tabs>
          <w:tab w:val="left" w:pos="-1276"/>
          <w:tab w:val="left" w:pos="1080"/>
        </w:tabs>
        <w:spacing w:before="120" w:after="120"/>
        <w:ind w:left="0" w:right="2" w:firstLine="851"/>
        <w:jc w:val="both"/>
        <w:rPr>
          <w:rStyle w:val="paragraph"/>
          <w:sz w:val="22"/>
          <w:szCs w:val="22"/>
        </w:rPr>
      </w:pPr>
    </w:p>
    <w:p w14:paraId="7FF7F6F2" w14:textId="77777777" w:rsidR="00CF6EA2" w:rsidRPr="00A85399" w:rsidRDefault="00CF6EA2" w:rsidP="00CF6EA2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ДОГОВОР ЗАДАТКА</w:t>
      </w:r>
    </w:p>
    <w:p w14:paraId="66C9A9FB" w14:textId="77777777" w:rsidR="00CF6EA2" w:rsidRPr="00A85399" w:rsidRDefault="00CF6EA2" w:rsidP="00CF6EA2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CF6EA2" w:rsidRPr="00A85399" w14:paraId="3FCBBB7A" w14:textId="77777777" w:rsidTr="003C475E">
        <w:trPr>
          <w:trHeight w:val="417"/>
        </w:trPr>
        <w:tc>
          <w:tcPr>
            <w:tcW w:w="4808" w:type="dxa"/>
          </w:tcPr>
          <w:p w14:paraId="618AFCFD" w14:textId="77777777" w:rsidR="00CF6EA2" w:rsidRPr="00A85399" w:rsidRDefault="00CF6EA2" w:rsidP="003C475E">
            <w:pPr>
              <w:pStyle w:val="a3"/>
              <w:tabs>
                <w:tab w:val="left" w:pos="-1276"/>
                <w:tab w:val="left" w:pos="1080"/>
              </w:tabs>
              <w:ind w:left="0" w:right="2"/>
              <w:rPr>
                <w:rStyle w:val="paragraph"/>
                <w:b/>
                <w:sz w:val="22"/>
                <w:szCs w:val="22"/>
              </w:rPr>
            </w:pPr>
            <w:r w:rsidRPr="00A85399">
              <w:rPr>
                <w:rStyle w:val="paragraph"/>
                <w:b/>
                <w:sz w:val="22"/>
                <w:szCs w:val="22"/>
              </w:rPr>
              <w:t>____________________</w:t>
            </w:r>
          </w:p>
        </w:tc>
        <w:tc>
          <w:tcPr>
            <w:tcW w:w="4809" w:type="dxa"/>
          </w:tcPr>
          <w:p w14:paraId="2C186AF3" w14:textId="77777777" w:rsidR="00CF6EA2" w:rsidRPr="00A85399" w:rsidRDefault="00CF6EA2" w:rsidP="003C475E">
            <w:pPr>
              <w:pStyle w:val="a3"/>
              <w:tabs>
                <w:tab w:val="left" w:pos="-1276"/>
                <w:tab w:val="left" w:pos="1080"/>
              </w:tabs>
              <w:ind w:left="0" w:right="2" w:firstLine="851"/>
              <w:jc w:val="right"/>
              <w:rPr>
                <w:rStyle w:val="paragraph"/>
                <w:b/>
                <w:sz w:val="22"/>
                <w:szCs w:val="22"/>
              </w:rPr>
            </w:pPr>
            <w:r w:rsidRPr="00A85399">
              <w:rPr>
                <w:rStyle w:val="paragraph"/>
                <w:b/>
                <w:sz w:val="22"/>
                <w:szCs w:val="22"/>
              </w:rPr>
              <w:t>«_____»___________ ______г.</w:t>
            </w:r>
          </w:p>
        </w:tc>
      </w:tr>
    </w:tbl>
    <w:p w14:paraId="05E410F0" w14:textId="77777777" w:rsidR="00CF6EA2" w:rsidRPr="00A85399" w:rsidRDefault="00CF6EA2" w:rsidP="00CF6EA2">
      <w:pPr>
        <w:ind w:firstLine="720"/>
        <w:jc w:val="both"/>
        <w:rPr>
          <w:noProof/>
          <w:sz w:val="22"/>
          <w:szCs w:val="22"/>
        </w:rPr>
      </w:pPr>
    </w:p>
    <w:p w14:paraId="196A83F5" w14:textId="77777777" w:rsidR="00CF6EA2" w:rsidRPr="00A85399" w:rsidRDefault="00CF6EA2" w:rsidP="00CF6EA2">
      <w:pPr>
        <w:ind w:firstLine="720"/>
        <w:jc w:val="both"/>
        <w:rPr>
          <w:noProof/>
          <w:sz w:val="22"/>
          <w:szCs w:val="22"/>
        </w:rPr>
      </w:pPr>
    </w:p>
    <w:p w14:paraId="26550D65" w14:textId="77777777" w:rsidR="00CF6EA2" w:rsidRPr="00C55EEE" w:rsidRDefault="00CF6EA2" w:rsidP="00CF6EA2">
      <w:pPr>
        <w:pStyle w:val="a3"/>
        <w:ind w:left="360"/>
        <w:jc w:val="both"/>
        <w:rPr>
          <w:b/>
          <w:sz w:val="22"/>
          <w:szCs w:val="22"/>
        </w:rPr>
      </w:pPr>
      <w:r w:rsidRPr="00CF6EA2">
        <w:rPr>
          <w:noProof/>
          <w:sz w:val="22"/>
          <w:szCs w:val="22"/>
        </w:rPr>
        <w:t>Аманов Алексей Андреевич (дата рождения: 16.12.1974, место рождения: с. Питерский Питерского района Саратовской области, СНИЛС: 054-211-563 18, ИНН 642600487543, регистрация по месту жительства: 413320, Саратовская область, р-н Питерский, с. Питерка, ул. Чапаева, д. 48, кв. 2), именуемый в дальнейшем «Продавец» в лице финансового управляющего Павловой Виктории Вадимовны, действующей на основании решения Арбитражного суда Саратовской области от 24.09.2024 г. по делу № А57-23760/2024, с одной стороны, и «_____», именуемый в дальнейшем «Покупатель», с другой стороны, заключили настоящий договор о нижеследующем</w:t>
      </w:r>
      <w:r w:rsidRPr="00C55EEE">
        <w:rPr>
          <w:iCs/>
          <w:sz w:val="22"/>
          <w:szCs w:val="22"/>
        </w:rPr>
        <w:t>:</w:t>
      </w:r>
    </w:p>
    <w:p w14:paraId="27EFA8CB" w14:textId="77777777" w:rsidR="00CF6EA2" w:rsidRPr="00A85399" w:rsidRDefault="00CF6EA2" w:rsidP="00CF6EA2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Предмет договора</w:t>
      </w:r>
    </w:p>
    <w:p w14:paraId="302B4A11" w14:textId="77777777" w:rsidR="00CF6EA2" w:rsidRPr="00A85399" w:rsidRDefault="00CF6EA2" w:rsidP="00CF6EA2">
      <w:pPr>
        <w:pStyle w:val="a3"/>
        <w:numPr>
          <w:ilvl w:val="1"/>
          <w:numId w:val="1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соответствии с условиями настоящего договора и информационным сообщением в Едином федеральном реестре сведений о банкротстве №___ от «__» __________ 20__ года о проведении «___» _______ 20__ года по адресу </w:t>
      </w:r>
      <w:hyperlink r:id="rId5" w:history="1">
        <w:r w:rsidRPr="00A85399">
          <w:rPr>
            <w:rStyle w:val="a4"/>
            <w:bCs/>
            <w:sz w:val="22"/>
            <w:szCs w:val="22"/>
          </w:rPr>
          <w:t>https://rus-on.ru/</w:t>
        </w:r>
      </w:hyperlink>
      <w:r w:rsidRPr="00A85399">
        <w:rPr>
          <w:bCs/>
          <w:sz w:val="22"/>
          <w:szCs w:val="22"/>
        </w:rPr>
        <w:t xml:space="preserve"> </w:t>
      </w:r>
      <w:r w:rsidRPr="00A85399">
        <w:rPr>
          <w:sz w:val="22"/>
          <w:szCs w:val="22"/>
        </w:rPr>
        <w:t xml:space="preserve">открытых торгов в форме аукциона по реализации имущества должника, </w:t>
      </w:r>
      <w:r w:rsidRPr="00A85399">
        <w:rPr>
          <w:rStyle w:val="paragraph"/>
          <w:sz w:val="22"/>
          <w:szCs w:val="22"/>
        </w:rPr>
        <w:t>Претендент вносит, а Организатор торгов принимает задаток, который составляет:</w:t>
      </w:r>
    </w:p>
    <w:p w14:paraId="07C52B3F" w14:textId="41E77FBB" w:rsidR="00CF6EA2" w:rsidRDefault="00CF6EA2" w:rsidP="00CF6EA2">
      <w:pPr>
        <w:tabs>
          <w:tab w:val="left" w:pos="4984"/>
        </w:tabs>
        <w:ind w:left="993"/>
        <w:jc w:val="both"/>
        <w:rPr>
          <w:rFonts w:eastAsia="Calibri"/>
          <w:noProof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- </w:t>
      </w:r>
      <w:r w:rsidR="00E15DEC">
        <w:rPr>
          <w:rStyle w:val="paragraph"/>
          <w:sz w:val="22"/>
          <w:szCs w:val="22"/>
        </w:rPr>
        <w:t>2</w:t>
      </w:r>
      <w:r>
        <w:rPr>
          <w:rStyle w:val="paragraph"/>
          <w:sz w:val="22"/>
          <w:szCs w:val="22"/>
        </w:rPr>
        <w:t>0 (</w:t>
      </w:r>
      <w:r w:rsidR="00E15DEC">
        <w:rPr>
          <w:rStyle w:val="paragraph"/>
          <w:sz w:val="22"/>
          <w:szCs w:val="22"/>
        </w:rPr>
        <w:t>двадцать</w:t>
      </w:r>
      <w:r w:rsidRPr="00A85399">
        <w:rPr>
          <w:rStyle w:val="paragraph"/>
          <w:sz w:val="22"/>
          <w:szCs w:val="22"/>
        </w:rPr>
        <w:t xml:space="preserve">) процентов от начальной стоимости лота торгов </w:t>
      </w:r>
      <w:r w:rsidRPr="00A85399">
        <w:rPr>
          <w:sz w:val="22"/>
          <w:szCs w:val="22"/>
        </w:rPr>
        <w:t xml:space="preserve">имущества по </w:t>
      </w:r>
      <w:r w:rsidRPr="00A85399">
        <w:rPr>
          <w:bCs/>
          <w:sz w:val="22"/>
          <w:szCs w:val="22"/>
        </w:rPr>
        <w:t xml:space="preserve">Лоту № 1: </w:t>
      </w:r>
      <w:r w:rsidR="00E15DEC" w:rsidRPr="00E15DEC">
        <w:rPr>
          <w:rFonts w:eastAsia="Calibri"/>
          <w:noProof/>
        </w:rPr>
        <w:t>Земельный участок, Кадастровый номер: 64:26:040101:344, Назначение объекта недвижимости: данные отсутствуют, Виды разрешенного использования объекта недвижимости: Для ведения сельскохозяйственного производства, Адрес: Саратовская область, Питерский район, Мироновское МО, Площадь: 1020000 +/- 8837.07, вид права, доля в праве: Общая долевая собственность, доля в праве 1/6, дата государственной регистрации: 05.07.2024</w:t>
      </w:r>
      <w:r w:rsidRPr="00BA482A">
        <w:rPr>
          <w:rFonts w:eastAsia="Calibri"/>
          <w:noProof/>
          <w:sz w:val="22"/>
          <w:szCs w:val="22"/>
        </w:rPr>
        <w:t>.</w:t>
      </w:r>
    </w:p>
    <w:p w14:paraId="3218C4CA" w14:textId="77777777" w:rsidR="00CF6EA2" w:rsidRPr="00BA482A" w:rsidRDefault="00CF6EA2" w:rsidP="00CF6EA2">
      <w:pPr>
        <w:tabs>
          <w:tab w:val="left" w:pos="4984"/>
        </w:tabs>
        <w:ind w:left="993"/>
        <w:jc w:val="both"/>
        <w:rPr>
          <w:rFonts w:eastAsia="Calibri"/>
          <w:noProof/>
          <w:sz w:val="22"/>
          <w:szCs w:val="22"/>
        </w:rPr>
      </w:pPr>
    </w:p>
    <w:p w14:paraId="7B4235FF" w14:textId="77777777" w:rsidR="00CF6EA2" w:rsidRPr="00A85399" w:rsidRDefault="00CF6EA2" w:rsidP="00CF6EA2">
      <w:pPr>
        <w:tabs>
          <w:tab w:val="left" w:pos="4984"/>
        </w:tabs>
        <w:jc w:val="both"/>
        <w:rPr>
          <w:rStyle w:val="paragraph"/>
          <w:sz w:val="22"/>
          <w:szCs w:val="22"/>
        </w:rPr>
      </w:pPr>
      <w:r>
        <w:rPr>
          <w:rFonts w:eastAsia="Calibri"/>
          <w:noProof/>
          <w:sz w:val="22"/>
          <w:szCs w:val="22"/>
        </w:rPr>
        <w:t xml:space="preserve">1.2. </w:t>
      </w:r>
      <w:r w:rsidRPr="00A85399">
        <w:rPr>
          <w:rStyle w:val="paragraph"/>
          <w:sz w:val="22"/>
          <w:szCs w:val="22"/>
        </w:rPr>
        <w:t>Задаток вносится Претендентом в счет обеспечения исполнения обязательств по участию в торгах и оплате продаваемого на торгах имущества должника.</w:t>
      </w:r>
    </w:p>
    <w:p w14:paraId="361E75D1" w14:textId="77777777" w:rsidR="00CF6EA2" w:rsidRPr="00A85399" w:rsidRDefault="00CF6EA2" w:rsidP="00CF6EA2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внесения задатка</w:t>
      </w:r>
    </w:p>
    <w:p w14:paraId="499AA845" w14:textId="77777777" w:rsidR="00CF6EA2" w:rsidRPr="00A85399" w:rsidRDefault="00CF6EA2" w:rsidP="00CF6EA2">
      <w:pPr>
        <w:pStyle w:val="a3"/>
        <w:shd w:val="clear" w:color="auto" w:fill="FFFFFF"/>
        <w:tabs>
          <w:tab w:val="left" w:pos="-1276"/>
          <w:tab w:val="left" w:pos="0"/>
        </w:tabs>
        <w:ind w:left="0" w:right="2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2.1. </w:t>
      </w:r>
      <w:r w:rsidRPr="00A85399">
        <w:rPr>
          <w:rStyle w:val="paragraph"/>
          <w:sz w:val="22"/>
          <w:szCs w:val="22"/>
        </w:rPr>
        <w:tab/>
        <w:t>Претендент перечисляет сумму задатка в размере, указанном в п. 1.1. настоящего договора по следующим банковским реквизитам</w:t>
      </w:r>
      <w:r w:rsidRPr="00C55EEE">
        <w:rPr>
          <w:rStyle w:val="paragraph"/>
          <w:sz w:val="22"/>
          <w:szCs w:val="22"/>
        </w:rPr>
        <w:t xml:space="preserve">: </w:t>
      </w:r>
      <w:r>
        <w:rPr>
          <w:bCs/>
          <w:sz w:val="22"/>
          <w:szCs w:val="22"/>
        </w:rPr>
        <w:t>Аманов Алексей Андреевич</w:t>
      </w:r>
      <w:r w:rsidRPr="00C55EEE">
        <w:rPr>
          <w:bCs/>
          <w:sz w:val="22"/>
          <w:szCs w:val="22"/>
        </w:rPr>
        <w:t xml:space="preserve">, р/с </w:t>
      </w:r>
      <w:r w:rsidRPr="00CF6EA2">
        <w:rPr>
          <w:bCs/>
          <w:sz w:val="22"/>
          <w:szCs w:val="22"/>
        </w:rPr>
        <w:t>40817810056007557021</w:t>
      </w:r>
      <w:r w:rsidRPr="0080385F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ПАО «Сбербанк России»</w:t>
      </w:r>
      <w:r w:rsidRPr="00A85399">
        <w:rPr>
          <w:bCs/>
          <w:sz w:val="22"/>
          <w:szCs w:val="22"/>
        </w:rPr>
        <w:t xml:space="preserve">, назначение платежа «задаток для участия в торгах по реализации имущества </w:t>
      </w:r>
      <w:r>
        <w:rPr>
          <w:sz w:val="22"/>
          <w:szCs w:val="22"/>
        </w:rPr>
        <w:t>Аманова А.А.</w:t>
      </w:r>
      <w:r w:rsidRPr="00A85399">
        <w:rPr>
          <w:bCs/>
          <w:sz w:val="22"/>
          <w:szCs w:val="22"/>
        </w:rPr>
        <w:t xml:space="preserve">, Лот № 1» </w:t>
      </w:r>
      <w:r w:rsidRPr="00A85399">
        <w:rPr>
          <w:rStyle w:val="paragraph"/>
          <w:sz w:val="22"/>
          <w:szCs w:val="22"/>
        </w:rPr>
        <w:t>и предъявляет организатору торгов копию платежного документа с отметкой банка об исполнении.</w:t>
      </w:r>
    </w:p>
    <w:p w14:paraId="4D3634A2" w14:textId="77777777" w:rsidR="00CF6EA2" w:rsidRPr="00A85399" w:rsidRDefault="00CF6EA2" w:rsidP="00CF6EA2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>Задаток должен быть внесен Претендентом на указанный в п. 2.1 настоящего договора счет не позднее даты окончания приема заявок, указанной в извещении о проведении торгов, и считается внесенным с даты поступления всей суммы задатка на указанный п. 2.1 настоящего договора счет.</w:t>
      </w:r>
    </w:p>
    <w:p w14:paraId="338E1553" w14:textId="3D537DE3" w:rsidR="00CF6EA2" w:rsidRPr="00A85399" w:rsidRDefault="00CF6EA2" w:rsidP="00CF6EA2">
      <w:pPr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 xml:space="preserve">В случае непоступления суммы задатка в установленный срок обязательства Претендента по внесению задатка считаются </w:t>
      </w:r>
      <w:r w:rsidR="00E15DEC" w:rsidRPr="00A85399">
        <w:rPr>
          <w:sz w:val="22"/>
          <w:szCs w:val="22"/>
          <w:lang w:eastAsia="x-none"/>
        </w:rPr>
        <w:t>невыполненными,</w:t>
      </w:r>
      <w:r w:rsidRPr="00A85399">
        <w:rPr>
          <w:sz w:val="22"/>
          <w:szCs w:val="22"/>
          <w:lang w:eastAsia="x-none"/>
        </w:rPr>
        <w:t xml:space="preserve"> и Претендент к участию в торгах не допускается.</w:t>
      </w:r>
    </w:p>
    <w:p w14:paraId="6CD4EF43" w14:textId="77777777" w:rsidR="00CF6EA2" w:rsidRPr="00A85399" w:rsidRDefault="00CF6EA2" w:rsidP="00CF6EA2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Организатор торгов не вправе распоряжаться денежными средствами, поступившими на его счет в качестве задатка.</w:t>
      </w:r>
    </w:p>
    <w:p w14:paraId="3FEBBC93" w14:textId="77777777" w:rsidR="00CF6EA2" w:rsidRPr="00A85399" w:rsidRDefault="00CF6EA2" w:rsidP="00CF6EA2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На денежные средства, перечисленные в соответствии с настоящим договором, проценты не начисляются.</w:t>
      </w:r>
    </w:p>
    <w:p w14:paraId="51AE2825" w14:textId="77777777" w:rsidR="00CF6EA2" w:rsidRPr="00A85399" w:rsidRDefault="00CF6EA2" w:rsidP="00CF6EA2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возврата и удержания задатка</w:t>
      </w:r>
    </w:p>
    <w:p w14:paraId="2146FDFE" w14:textId="77777777" w:rsidR="00CF6EA2" w:rsidRPr="00A85399" w:rsidRDefault="00CF6EA2" w:rsidP="00CF6EA2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случае победы на торгах Претендент обязан заключить договор купли-продажи реализуемого имущества в срок не позднее 5 дней с момента </w:t>
      </w:r>
      <w:r w:rsidRPr="00A85399">
        <w:rPr>
          <w:sz w:val="22"/>
          <w:szCs w:val="22"/>
        </w:rPr>
        <w:t>получения предложения финансового управляющего</w:t>
      </w:r>
      <w:r w:rsidRPr="00A85399">
        <w:rPr>
          <w:rStyle w:val="paragraph"/>
          <w:sz w:val="22"/>
          <w:szCs w:val="22"/>
        </w:rPr>
        <w:t xml:space="preserve"> и уплатить стоимость имущества, установленную по результатам торгов в течение 30 календарных дней со дня подписания договора купли-продажи. Сумма внесенного задатка считается задатком по договору купли-продажи и засчитывается в счет исполнения обязательств по данному договору.</w:t>
      </w:r>
    </w:p>
    <w:p w14:paraId="3B8AB7FD" w14:textId="77777777" w:rsidR="00CF6EA2" w:rsidRPr="00A85399" w:rsidRDefault="00CF6EA2" w:rsidP="00CF6EA2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>В случае отказа Претендента от заключения договора купли-продажи при признании его победителем торгов или не внесения им платежей в срок, предусмотренный договором купли-продажи, сумма задатка не возвращается.</w:t>
      </w:r>
    </w:p>
    <w:p w14:paraId="53C14006" w14:textId="77777777" w:rsidR="00CF6EA2" w:rsidRPr="00A85399" w:rsidRDefault="00CF6EA2" w:rsidP="00CF6EA2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случае если торги не состоялись, или Претендент торги не выиграл, либо не был допущен к участию в торгах, либо Организатор торгов отказался от проведения торгов, задаток должен быть возвращен Претенденту на счет, указанный в п. 5 настоящего договора, в течение 5 банковских дней после подписания </w:t>
      </w:r>
      <w:r w:rsidRPr="00A85399">
        <w:rPr>
          <w:rStyle w:val="paragraph"/>
          <w:sz w:val="22"/>
          <w:szCs w:val="22"/>
        </w:rPr>
        <w:lastRenderedPageBreak/>
        <w:t>протокола о результатах торгов.</w:t>
      </w:r>
    </w:p>
    <w:p w14:paraId="37C1FB39" w14:textId="77777777" w:rsidR="00CF6EA2" w:rsidRPr="00A85399" w:rsidRDefault="00CF6EA2" w:rsidP="00CF6EA2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Ответственность сторон</w:t>
      </w:r>
    </w:p>
    <w:p w14:paraId="27CF99C4" w14:textId="77777777" w:rsidR="00CF6EA2" w:rsidRPr="00A85399" w:rsidRDefault="00CF6EA2" w:rsidP="00CF6EA2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Споры, возникающие в результате действия договора, рассматриваются в судебном порядке в Арбитражном суде </w:t>
      </w:r>
      <w:r>
        <w:rPr>
          <w:rStyle w:val="paragraph"/>
          <w:sz w:val="22"/>
          <w:szCs w:val="22"/>
        </w:rPr>
        <w:t>Саратовской</w:t>
      </w:r>
      <w:r w:rsidRPr="00A85399">
        <w:rPr>
          <w:rStyle w:val="paragraph"/>
          <w:sz w:val="22"/>
          <w:szCs w:val="22"/>
        </w:rPr>
        <w:t xml:space="preserve"> области.</w:t>
      </w:r>
    </w:p>
    <w:p w14:paraId="624AC8CC" w14:textId="77777777" w:rsidR="00CF6EA2" w:rsidRPr="00A85399" w:rsidRDefault="00CF6EA2" w:rsidP="00CF6EA2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pacing w:val="1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Взаимоотношения сторон, не предусмотренные настоящим договором, регулируются </w:t>
      </w:r>
      <w:r>
        <w:rPr>
          <w:sz w:val="22"/>
          <w:szCs w:val="22"/>
        </w:rPr>
        <w:t>Положением</w:t>
      </w:r>
      <w:r w:rsidRPr="0080385F">
        <w:rPr>
          <w:sz w:val="22"/>
          <w:szCs w:val="22"/>
        </w:rPr>
        <w:t xml:space="preserve"> о порядке, сроках и условиях проведения торгов по реализации имущества </w:t>
      </w:r>
      <w:r>
        <w:rPr>
          <w:sz w:val="22"/>
          <w:szCs w:val="22"/>
        </w:rPr>
        <w:t>Аманова Алексея Андреевича</w:t>
      </w:r>
      <w:r w:rsidRPr="00A85399">
        <w:rPr>
          <w:sz w:val="22"/>
          <w:szCs w:val="22"/>
        </w:rPr>
        <w:t>,</w:t>
      </w:r>
      <w:r w:rsidRPr="00A85399">
        <w:rPr>
          <w:spacing w:val="1"/>
          <w:sz w:val="22"/>
          <w:szCs w:val="22"/>
        </w:rPr>
        <w:t xml:space="preserve"> и действующим законодательством Российской Федерации.</w:t>
      </w:r>
    </w:p>
    <w:p w14:paraId="6A0616B8" w14:textId="77777777" w:rsidR="00CF6EA2" w:rsidRPr="00A85399" w:rsidRDefault="00CF6EA2" w:rsidP="00CF6EA2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Настоящий договор вступает в силу с момента его подписания и действует до исполнения сторонами своих обязательств по договору. </w:t>
      </w:r>
    </w:p>
    <w:p w14:paraId="06A27E2B" w14:textId="77777777" w:rsidR="00CF6EA2" w:rsidRPr="00A85399" w:rsidRDefault="00CF6EA2" w:rsidP="00CF6EA2">
      <w:pPr>
        <w:pStyle w:val="a3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sz w:val="22"/>
          <w:szCs w:val="22"/>
        </w:rPr>
      </w:pPr>
    </w:p>
    <w:p w14:paraId="22CEEBA0" w14:textId="77777777" w:rsidR="00CF6EA2" w:rsidRPr="008427F9" w:rsidRDefault="00CF6EA2" w:rsidP="00CF6EA2">
      <w:pPr>
        <w:pStyle w:val="a3"/>
        <w:numPr>
          <w:ilvl w:val="0"/>
          <w:numId w:val="2"/>
        </w:numPr>
        <w:jc w:val="center"/>
        <w:rPr>
          <w:b/>
        </w:rPr>
      </w:pPr>
      <w:r w:rsidRPr="008427F9">
        <w:rPr>
          <w:b/>
        </w:rPr>
        <w:t>АДРЕСА И ПЛАТЕЖНЫЕ РЕКВИЗИТЫ СТОРОН</w:t>
      </w:r>
    </w:p>
    <w:p w14:paraId="77320ED8" w14:textId="77777777" w:rsidR="00CF6EA2" w:rsidRPr="00FC480E" w:rsidRDefault="00CF6EA2" w:rsidP="00CF6EA2">
      <w:pPr>
        <w:ind w:firstLine="851"/>
        <w:jc w:val="both"/>
        <w:rPr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CF6EA2" w:rsidRPr="00FC480E" w14:paraId="41DF30B1" w14:textId="77777777" w:rsidTr="003C475E">
        <w:trPr>
          <w:trHeight w:val="450"/>
        </w:trPr>
        <w:tc>
          <w:tcPr>
            <w:tcW w:w="5070" w:type="dxa"/>
          </w:tcPr>
          <w:p w14:paraId="56707DBD" w14:textId="77777777" w:rsidR="00CF6EA2" w:rsidRPr="00FC480E" w:rsidRDefault="00CF6EA2" w:rsidP="003C475E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Продавец</w:t>
            </w:r>
          </w:p>
        </w:tc>
        <w:tc>
          <w:tcPr>
            <w:tcW w:w="4961" w:type="dxa"/>
          </w:tcPr>
          <w:p w14:paraId="34948C82" w14:textId="77777777" w:rsidR="00CF6EA2" w:rsidRPr="00FC480E" w:rsidRDefault="00CF6EA2" w:rsidP="003C475E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Покупатель</w:t>
            </w:r>
          </w:p>
        </w:tc>
      </w:tr>
      <w:tr w:rsidR="00CF6EA2" w:rsidRPr="00FC480E" w14:paraId="7687C79B" w14:textId="77777777" w:rsidTr="003C475E">
        <w:trPr>
          <w:trHeight w:val="2117"/>
        </w:trPr>
        <w:tc>
          <w:tcPr>
            <w:tcW w:w="5070" w:type="dxa"/>
          </w:tcPr>
          <w:p w14:paraId="2A5BCB7F" w14:textId="77777777" w:rsidR="00CF6EA2" w:rsidRPr="00991075" w:rsidRDefault="00CF6EA2" w:rsidP="00CF6EA2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Аманов Алексей Андреевич</w:t>
            </w:r>
          </w:p>
          <w:p w14:paraId="1E9A8EC5" w14:textId="77777777" w:rsidR="00CF6EA2" w:rsidRPr="00991075" w:rsidRDefault="00CF6EA2" w:rsidP="00CF6EA2">
            <w:pPr>
              <w:shd w:val="clear" w:color="auto" w:fill="FFFFFF"/>
              <w:rPr>
                <w:noProof/>
              </w:rPr>
            </w:pPr>
          </w:p>
          <w:p w14:paraId="2A63E7EC" w14:textId="77777777" w:rsidR="00CF6EA2" w:rsidRPr="00991075" w:rsidRDefault="00CF6EA2" w:rsidP="00CF6EA2">
            <w:pPr>
              <w:shd w:val="clear" w:color="auto" w:fill="FFFFFF"/>
              <w:rPr>
                <w:noProof/>
              </w:rPr>
            </w:pPr>
            <w:r w:rsidRPr="00991075">
              <w:rPr>
                <w:noProof/>
              </w:rPr>
              <w:t xml:space="preserve">дата рождения: </w:t>
            </w:r>
            <w:r>
              <w:rPr>
                <w:noProof/>
              </w:rPr>
              <w:t>16.12.1974</w:t>
            </w:r>
          </w:p>
          <w:p w14:paraId="55C4FFBB" w14:textId="77777777" w:rsidR="00CF6EA2" w:rsidRDefault="00CF6EA2" w:rsidP="00CF6EA2">
            <w:pPr>
              <w:shd w:val="clear" w:color="auto" w:fill="FFFFFF"/>
              <w:rPr>
                <w:noProof/>
              </w:rPr>
            </w:pPr>
            <w:r w:rsidRPr="00991075">
              <w:rPr>
                <w:noProof/>
              </w:rPr>
              <w:t xml:space="preserve">место рождения: </w:t>
            </w:r>
            <w:r>
              <w:t>с. Питерский Питерского района Саратовской области</w:t>
            </w:r>
          </w:p>
          <w:p w14:paraId="01938F37" w14:textId="77777777" w:rsidR="00CF6EA2" w:rsidRPr="00991075" w:rsidRDefault="00CF6EA2" w:rsidP="00CF6EA2">
            <w:pPr>
              <w:shd w:val="clear" w:color="auto" w:fill="FFFFFF"/>
              <w:rPr>
                <w:noProof/>
              </w:rPr>
            </w:pPr>
            <w:r w:rsidRPr="00991075">
              <w:rPr>
                <w:noProof/>
              </w:rPr>
              <w:t xml:space="preserve">СНИЛС: </w:t>
            </w:r>
            <w:r>
              <w:t>054-211-563 18</w:t>
            </w:r>
          </w:p>
          <w:p w14:paraId="14E9E223" w14:textId="77777777" w:rsidR="00CF6EA2" w:rsidRPr="00991075" w:rsidRDefault="00CF6EA2" w:rsidP="00CF6EA2">
            <w:pPr>
              <w:shd w:val="clear" w:color="auto" w:fill="FFFFFF"/>
              <w:rPr>
                <w:noProof/>
              </w:rPr>
            </w:pPr>
            <w:r w:rsidRPr="00991075">
              <w:rPr>
                <w:noProof/>
              </w:rPr>
              <w:t xml:space="preserve">ИНН </w:t>
            </w:r>
            <w:r>
              <w:t>642600487543</w:t>
            </w:r>
          </w:p>
          <w:p w14:paraId="6B95122F" w14:textId="77777777" w:rsidR="00CF6EA2" w:rsidRDefault="00CF6EA2" w:rsidP="00CF6EA2">
            <w:pPr>
              <w:shd w:val="clear" w:color="auto" w:fill="FFFFFF"/>
            </w:pPr>
            <w:r w:rsidRPr="00991075">
              <w:rPr>
                <w:noProof/>
              </w:rPr>
              <w:t>регистрация по месту жительства:</w:t>
            </w:r>
            <w:r w:rsidRPr="0083678E">
              <w:rPr>
                <w:noProof/>
              </w:rPr>
              <w:t xml:space="preserve"> </w:t>
            </w:r>
            <w:r>
              <w:t>Саратовская область, Питерский район, с. Питерка, ул. Чапаева, д. 48, кв. 2</w:t>
            </w:r>
          </w:p>
          <w:p w14:paraId="50E786A1" w14:textId="7468A4E8" w:rsidR="00CF6EA2" w:rsidRPr="00FC480E" w:rsidRDefault="00CF6EA2" w:rsidP="00CF6EA2">
            <w:pPr>
              <w:shd w:val="clear" w:color="auto" w:fill="FFFFFF"/>
              <w:rPr>
                <w:noProof/>
              </w:rPr>
            </w:pPr>
          </w:p>
        </w:tc>
        <w:tc>
          <w:tcPr>
            <w:tcW w:w="4961" w:type="dxa"/>
          </w:tcPr>
          <w:p w14:paraId="5D249FC9" w14:textId="77777777" w:rsidR="00CF6EA2" w:rsidRPr="00FC480E" w:rsidRDefault="00CF6EA2" w:rsidP="003C475E">
            <w:pPr>
              <w:jc w:val="both"/>
              <w:rPr>
                <w:iCs/>
              </w:rPr>
            </w:pPr>
            <w:r w:rsidRPr="00FC480E">
              <w:rPr>
                <w:iCs/>
              </w:rPr>
              <w:t>_________</w:t>
            </w:r>
          </w:p>
          <w:p w14:paraId="6112BEEE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  <w:p w14:paraId="2733934B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  <w:p w14:paraId="00A66E21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  <w:p w14:paraId="0BDB9F37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  <w:p w14:paraId="0377AF71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  <w:p w14:paraId="21923258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  <w:p w14:paraId="00A22337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  <w:p w14:paraId="672DAA84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  <w:p w14:paraId="5DF36E9E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  <w:p w14:paraId="5EE79D3B" w14:textId="77777777" w:rsidR="00CF6EA2" w:rsidRPr="00FC480E" w:rsidRDefault="00CF6EA2" w:rsidP="003C475E">
            <w:pPr>
              <w:jc w:val="both"/>
              <w:rPr>
                <w:iCs/>
              </w:rPr>
            </w:pPr>
            <w:r w:rsidRPr="00FC480E">
              <w:rPr>
                <w:iCs/>
              </w:rPr>
              <w:t>____________________/</w:t>
            </w:r>
            <w:r w:rsidRPr="00FC480E">
              <w:t xml:space="preserve"> </w:t>
            </w:r>
            <w:r w:rsidRPr="00FC480E">
              <w:rPr>
                <w:b/>
              </w:rPr>
              <w:t>_________</w:t>
            </w:r>
            <w:r w:rsidRPr="00FC480E">
              <w:t>/</w:t>
            </w:r>
          </w:p>
        </w:tc>
      </w:tr>
      <w:tr w:rsidR="00CF6EA2" w:rsidRPr="00FC480E" w14:paraId="7E7D5527" w14:textId="77777777" w:rsidTr="003C475E">
        <w:trPr>
          <w:trHeight w:val="2117"/>
        </w:trPr>
        <w:tc>
          <w:tcPr>
            <w:tcW w:w="5070" w:type="dxa"/>
          </w:tcPr>
          <w:p w14:paraId="52018A15" w14:textId="77777777" w:rsidR="00CF6EA2" w:rsidRPr="00991075" w:rsidRDefault="00CF6EA2" w:rsidP="003C475E">
            <w:pPr>
              <w:shd w:val="clear" w:color="auto" w:fill="FFFFFF"/>
              <w:rPr>
                <w:noProof/>
              </w:rPr>
            </w:pPr>
            <w:r w:rsidRPr="00FC480E">
              <w:rPr>
                <w:noProof/>
              </w:rPr>
              <w:t xml:space="preserve">Финансовый управляющий </w:t>
            </w:r>
            <w:r>
              <w:rPr>
                <w:noProof/>
              </w:rPr>
              <w:t>Аманова Алексея Андреевича</w:t>
            </w:r>
          </w:p>
          <w:p w14:paraId="201B1C60" w14:textId="77777777" w:rsidR="00CF6EA2" w:rsidRPr="00FC480E" w:rsidRDefault="00CF6EA2" w:rsidP="003C475E">
            <w:pPr>
              <w:shd w:val="clear" w:color="auto" w:fill="FFFFFF"/>
            </w:pPr>
          </w:p>
          <w:p w14:paraId="4B1C530F" w14:textId="77777777" w:rsidR="00CF6EA2" w:rsidRPr="00FC480E" w:rsidRDefault="00CF6EA2" w:rsidP="003C475E">
            <w:pPr>
              <w:shd w:val="clear" w:color="auto" w:fill="FFFFFF"/>
            </w:pPr>
            <w:r w:rsidRPr="00FC480E">
              <w:t xml:space="preserve">______________________  </w:t>
            </w:r>
            <w:r w:rsidRPr="00FC480E">
              <w:rPr>
                <w:noProof/>
              </w:rPr>
              <w:t>В.В. Павлова</w:t>
            </w:r>
          </w:p>
        </w:tc>
        <w:tc>
          <w:tcPr>
            <w:tcW w:w="4961" w:type="dxa"/>
          </w:tcPr>
          <w:p w14:paraId="18AB4B88" w14:textId="77777777" w:rsidR="00CF6EA2" w:rsidRPr="00FC480E" w:rsidRDefault="00CF6EA2" w:rsidP="003C475E">
            <w:pPr>
              <w:jc w:val="both"/>
              <w:rPr>
                <w:iCs/>
              </w:rPr>
            </w:pPr>
          </w:p>
        </w:tc>
      </w:tr>
    </w:tbl>
    <w:p w14:paraId="2938B494" w14:textId="77777777" w:rsidR="00CF6EA2" w:rsidRPr="00FC480E" w:rsidRDefault="00CF6EA2" w:rsidP="00CF6EA2">
      <w:pPr>
        <w:ind w:firstLine="851"/>
        <w:jc w:val="both"/>
        <w:rPr>
          <w:iCs/>
        </w:rPr>
      </w:pPr>
    </w:p>
    <w:p w14:paraId="7F744B88" w14:textId="77777777" w:rsidR="00CF6EA2" w:rsidRPr="00FC480E" w:rsidRDefault="00CF6EA2" w:rsidP="00CF6EA2">
      <w:pPr>
        <w:rPr>
          <w:iCs/>
        </w:rPr>
      </w:pPr>
      <w:r w:rsidRPr="00FC480E">
        <w:rPr>
          <w:iCs/>
        </w:rPr>
        <w:t xml:space="preserve"> </w:t>
      </w:r>
    </w:p>
    <w:p w14:paraId="2B82A255" w14:textId="77777777" w:rsidR="00CF6EA2" w:rsidRPr="00FC480E" w:rsidRDefault="00CF6EA2" w:rsidP="00CF6EA2">
      <w:pPr>
        <w:ind w:firstLine="851"/>
        <w:jc w:val="both"/>
        <w:rPr>
          <w:iCs/>
        </w:rPr>
      </w:pPr>
    </w:p>
    <w:p w14:paraId="4D9A6F85" w14:textId="77777777" w:rsidR="00CF6EA2" w:rsidRPr="00A85399" w:rsidRDefault="00CF6EA2" w:rsidP="00CF6EA2">
      <w:pPr>
        <w:rPr>
          <w:sz w:val="22"/>
          <w:szCs w:val="22"/>
        </w:rPr>
      </w:pPr>
    </w:p>
    <w:p w14:paraId="38B51696" w14:textId="77777777" w:rsidR="00A070BD" w:rsidRDefault="00A070BD"/>
    <w:sectPr w:rsidR="00A070BD" w:rsidSect="00E9369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0E00"/>
    <w:multiLevelType w:val="multilevel"/>
    <w:tmpl w:val="1CAC47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FC16936"/>
    <w:multiLevelType w:val="multilevel"/>
    <w:tmpl w:val="E2CC4D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EA2"/>
    <w:rsid w:val="00A070BD"/>
    <w:rsid w:val="00CF6EA2"/>
    <w:rsid w:val="00E1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2BF3"/>
  <w15:chartTrackingRefBased/>
  <w15:docId w15:val="{51FAC194-8368-4D45-BF16-1D09A40D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F6EA2"/>
  </w:style>
  <w:style w:type="paragraph" w:styleId="a3">
    <w:name w:val="List Paragraph"/>
    <w:basedOn w:val="a"/>
    <w:qFormat/>
    <w:rsid w:val="00CF6EA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4">
    <w:name w:val="Hyperlink"/>
    <w:rsid w:val="00CF6E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-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Мельникова</dc:creator>
  <cp:keywords/>
  <dc:description/>
  <cp:lastModifiedBy>user</cp:lastModifiedBy>
  <cp:revision>2</cp:revision>
  <dcterms:created xsi:type="dcterms:W3CDTF">2025-09-16T08:14:00Z</dcterms:created>
  <dcterms:modified xsi:type="dcterms:W3CDTF">2026-08-27T11:26:00Z</dcterms:modified>
</cp:coreProperties>
</file>