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2B5E" w14:textId="77777777" w:rsidR="00726ABC" w:rsidRPr="00B16D1B" w:rsidRDefault="00B16D1B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Проект д</w:t>
      </w:r>
      <w:r w:rsidR="00726ABC" w:rsidRPr="00B16D1B">
        <w:rPr>
          <w:sz w:val="22"/>
          <w:szCs w:val="22"/>
        </w:rPr>
        <w:t>оговор</w:t>
      </w:r>
      <w:r w:rsidRPr="00B16D1B">
        <w:rPr>
          <w:sz w:val="22"/>
          <w:szCs w:val="22"/>
        </w:rPr>
        <w:t>а</w:t>
      </w:r>
      <w:r w:rsidR="00726ABC" w:rsidRPr="00B16D1B">
        <w:rPr>
          <w:sz w:val="22"/>
          <w:szCs w:val="22"/>
        </w:rPr>
        <w:t xml:space="preserve"> о внесении задатка</w:t>
      </w:r>
    </w:p>
    <w:p w14:paraId="23FF7EF4" w14:textId="77777777" w:rsidR="00726ABC" w:rsidRPr="00B16D1B" w:rsidRDefault="00726ABC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№ _____________</w:t>
      </w:r>
    </w:p>
    <w:p w14:paraId="1BB62D43" w14:textId="77777777" w:rsidR="00726ABC" w:rsidRPr="00B16D1B" w:rsidRDefault="00726ABC">
      <w:pPr>
        <w:tabs>
          <w:tab w:val="right" w:pos="9099"/>
        </w:tabs>
        <w:rPr>
          <w:sz w:val="22"/>
          <w:szCs w:val="22"/>
        </w:rPr>
      </w:pPr>
      <w:r w:rsidRPr="00B16D1B">
        <w:rPr>
          <w:sz w:val="22"/>
          <w:szCs w:val="22"/>
        </w:rPr>
        <w:t>г. </w:t>
      </w:r>
      <w:r w:rsidR="00012788">
        <w:rPr>
          <w:sz w:val="22"/>
          <w:szCs w:val="22"/>
        </w:rPr>
        <w:t>Москва</w:t>
      </w:r>
      <w:r w:rsidRPr="00B16D1B">
        <w:rPr>
          <w:sz w:val="22"/>
          <w:szCs w:val="22"/>
        </w:rPr>
        <w:tab/>
        <w:t>«____»_______________ 20</w:t>
      </w:r>
      <w:r w:rsidR="00012788">
        <w:rPr>
          <w:sz w:val="22"/>
          <w:szCs w:val="22"/>
        </w:rPr>
        <w:t>2</w:t>
      </w:r>
      <w:r w:rsidR="00886B81">
        <w:rPr>
          <w:sz w:val="22"/>
          <w:szCs w:val="22"/>
        </w:rPr>
        <w:t>2</w:t>
      </w:r>
      <w:r w:rsidRPr="00B16D1B">
        <w:rPr>
          <w:sz w:val="22"/>
          <w:szCs w:val="22"/>
        </w:rPr>
        <w:t xml:space="preserve"> года.</w:t>
      </w:r>
    </w:p>
    <w:p w14:paraId="36F315EB" w14:textId="71BC73B2" w:rsidR="00726ABC" w:rsidRPr="00B16D1B" w:rsidRDefault="007C049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Финансовый управляющий</w:t>
      </w:r>
      <w:r w:rsidR="00726ABC" w:rsidRPr="00B16D1B">
        <w:rPr>
          <w:sz w:val="22"/>
          <w:szCs w:val="22"/>
        </w:rPr>
        <w:t xml:space="preserve"> </w:t>
      </w:r>
      <w:r w:rsidR="005607DA">
        <w:rPr>
          <w:sz w:val="22"/>
          <w:szCs w:val="22"/>
        </w:rPr>
        <w:t>Мануйловой Е.В.</w:t>
      </w:r>
      <w:r w:rsidR="003A0DC5" w:rsidRPr="00B16D1B">
        <w:rPr>
          <w:sz w:val="22"/>
          <w:szCs w:val="22"/>
        </w:rPr>
        <w:t xml:space="preserve"> </w:t>
      </w:r>
      <w:r w:rsidR="00886B81">
        <w:rPr>
          <w:sz w:val="22"/>
          <w:szCs w:val="22"/>
        </w:rPr>
        <w:t>Алексеев Павел Павлович</w:t>
      </w:r>
      <w:r w:rsidR="00575708" w:rsidRPr="00B16D1B">
        <w:rPr>
          <w:sz w:val="22"/>
          <w:szCs w:val="22"/>
        </w:rPr>
        <w:t>, действующий</w:t>
      </w:r>
      <w:r w:rsidR="00726ABC" w:rsidRPr="00B16D1B">
        <w:rPr>
          <w:sz w:val="22"/>
          <w:szCs w:val="22"/>
        </w:rPr>
        <w:t xml:space="preserve"> на основании </w:t>
      </w:r>
      <w:r w:rsidR="004279F5" w:rsidRPr="00B16D1B">
        <w:rPr>
          <w:sz w:val="22"/>
          <w:szCs w:val="22"/>
        </w:rPr>
        <w:t>решения</w:t>
      </w:r>
      <w:r w:rsidR="003A0DC5" w:rsidRPr="00B16D1B">
        <w:rPr>
          <w:sz w:val="22"/>
          <w:szCs w:val="22"/>
        </w:rPr>
        <w:t xml:space="preserve"> </w:t>
      </w:r>
      <w:r w:rsidR="00575708">
        <w:rPr>
          <w:sz w:val="22"/>
          <w:szCs w:val="22"/>
        </w:rPr>
        <w:t>А</w:t>
      </w:r>
      <w:r w:rsidR="003A0DC5" w:rsidRPr="00B16D1B">
        <w:rPr>
          <w:sz w:val="22"/>
          <w:szCs w:val="22"/>
        </w:rPr>
        <w:t xml:space="preserve">рбитражного суда </w:t>
      </w:r>
      <w:r w:rsidR="009B7F29">
        <w:rPr>
          <w:sz w:val="22"/>
          <w:szCs w:val="22"/>
        </w:rPr>
        <w:t>РО</w:t>
      </w:r>
      <w:r w:rsidR="00726ABC" w:rsidRPr="00B16D1B">
        <w:rPr>
          <w:sz w:val="22"/>
          <w:szCs w:val="22"/>
        </w:rPr>
        <w:t>, именуемый в дальнейшем «Организатор торгов», с одной стороны,</w:t>
      </w:r>
    </w:p>
    <w:p w14:paraId="269CA327" w14:textId="77777777" w:rsidR="00726ABC" w:rsidRPr="00B16D1B" w:rsidRDefault="00726ABC">
      <w:pPr>
        <w:ind w:firstLine="708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и _____________________________________, именуемый в дальнейшем «Претендент», с другой стороны,</w:t>
      </w:r>
    </w:p>
    <w:p w14:paraId="622BCD48" w14:textId="77777777" w:rsidR="00726ABC" w:rsidRPr="00B16D1B" w:rsidRDefault="00726ABC">
      <w:pPr>
        <w:ind w:firstLine="708"/>
        <w:jc w:val="both"/>
        <w:rPr>
          <w:sz w:val="22"/>
          <w:szCs w:val="22"/>
        </w:rPr>
      </w:pPr>
    </w:p>
    <w:p w14:paraId="456F3340" w14:textId="77777777" w:rsidR="00726ABC" w:rsidRPr="00B16D1B" w:rsidRDefault="00726ABC">
      <w:pPr>
        <w:ind w:firstLine="708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совместно именуемые «Стороны», заключили настоящее Соглашение о нижеследующем.</w:t>
      </w:r>
    </w:p>
    <w:p w14:paraId="560DEDE6" w14:textId="77777777" w:rsidR="00726ABC" w:rsidRPr="00B16D1B" w:rsidRDefault="00726ABC">
      <w:pPr>
        <w:ind w:firstLine="567"/>
        <w:jc w:val="both"/>
        <w:rPr>
          <w:sz w:val="22"/>
          <w:szCs w:val="22"/>
        </w:rPr>
      </w:pPr>
      <w:r w:rsidRPr="00B16D1B">
        <w:rPr>
          <w:sz w:val="22"/>
          <w:szCs w:val="22"/>
        </w:rPr>
        <w:t xml:space="preserve">1. В подтверждение своего намерения принять участие в открытых торгах в форме аукциона лотом № ___  ________________________, проводимых в порядке и на условиях, указанных в извещении о проведении торгов (далее – Извещение), опубликованном </w:t>
      </w:r>
      <w:r w:rsidR="007C049A">
        <w:rPr>
          <w:sz w:val="22"/>
          <w:szCs w:val="22"/>
        </w:rPr>
        <w:t>на сайте ЕФРСБ</w:t>
      </w:r>
      <w:r w:rsidRPr="00B16D1B">
        <w:rPr>
          <w:sz w:val="22"/>
          <w:szCs w:val="22"/>
        </w:rPr>
        <w:t xml:space="preserve"> № __ (_______) от </w:t>
      </w:r>
      <w:r w:rsidR="004279F5" w:rsidRPr="00B16D1B">
        <w:rPr>
          <w:sz w:val="22"/>
          <w:szCs w:val="22"/>
        </w:rPr>
        <w:t>________</w:t>
      </w:r>
      <w:r w:rsidRPr="00B16D1B">
        <w:rPr>
          <w:sz w:val="22"/>
          <w:szCs w:val="22"/>
        </w:rPr>
        <w:t xml:space="preserve"> 20</w:t>
      </w:r>
      <w:r w:rsidR="00012788">
        <w:rPr>
          <w:sz w:val="22"/>
          <w:szCs w:val="22"/>
        </w:rPr>
        <w:t>2</w:t>
      </w:r>
      <w:r w:rsidR="00751DC8">
        <w:rPr>
          <w:sz w:val="22"/>
          <w:szCs w:val="22"/>
        </w:rPr>
        <w:t>2</w:t>
      </w:r>
      <w:r w:rsidRPr="00B16D1B">
        <w:rPr>
          <w:sz w:val="22"/>
          <w:szCs w:val="22"/>
        </w:rPr>
        <w:t xml:space="preserve"> года, Претендент вносит задаток в размере _______рублей, что составляет </w:t>
      </w:r>
      <w:r w:rsidR="00751DC8">
        <w:rPr>
          <w:sz w:val="22"/>
          <w:szCs w:val="22"/>
        </w:rPr>
        <w:t>2</w:t>
      </w:r>
      <w:r w:rsidR="00012788">
        <w:rPr>
          <w:sz w:val="22"/>
          <w:szCs w:val="22"/>
        </w:rPr>
        <w:t>0</w:t>
      </w:r>
      <w:r w:rsidRPr="00B16D1B">
        <w:rPr>
          <w:sz w:val="22"/>
          <w:szCs w:val="22"/>
        </w:rPr>
        <w:t xml:space="preserve"> (</w:t>
      </w:r>
      <w:r w:rsidR="00012788">
        <w:rPr>
          <w:sz w:val="22"/>
          <w:szCs w:val="22"/>
        </w:rPr>
        <w:t>д</w:t>
      </w:r>
      <w:r w:rsidR="00751DC8">
        <w:rPr>
          <w:sz w:val="22"/>
          <w:szCs w:val="22"/>
        </w:rPr>
        <w:t>вадцать</w:t>
      </w:r>
      <w:r w:rsidRPr="00B16D1B">
        <w:rPr>
          <w:sz w:val="22"/>
          <w:szCs w:val="22"/>
        </w:rPr>
        <w:t>) процентов от начальной цены лота, составляющей ____________ рублей.</w:t>
      </w:r>
    </w:p>
    <w:p w14:paraId="6F6C6D9D" w14:textId="77777777" w:rsidR="00B16D1B" w:rsidRPr="00B16D1B" w:rsidRDefault="00726ABC">
      <w:pPr>
        <w:pStyle w:val="a3"/>
        <w:spacing w:line="240" w:lineRule="auto"/>
        <w:rPr>
          <w:sz w:val="22"/>
          <w:szCs w:val="22"/>
        </w:rPr>
      </w:pPr>
      <w:r w:rsidRPr="00B16D1B">
        <w:rPr>
          <w:sz w:val="22"/>
          <w:szCs w:val="22"/>
        </w:rPr>
        <w:t>2. Претендент обязуется внести задаток</w:t>
      </w:r>
      <w:r w:rsidR="00B16D1B" w:rsidRPr="00B16D1B">
        <w:rPr>
          <w:sz w:val="22"/>
          <w:szCs w:val="22"/>
        </w:rPr>
        <w:t xml:space="preserve"> (деньги должны поступить на расчетный счет)</w:t>
      </w:r>
      <w:r w:rsidRPr="00B16D1B">
        <w:rPr>
          <w:sz w:val="22"/>
          <w:szCs w:val="22"/>
        </w:rPr>
        <w:t xml:space="preserve"> не позднее </w:t>
      </w:r>
      <w:r w:rsidR="00B16D1B" w:rsidRPr="00B16D1B">
        <w:rPr>
          <w:sz w:val="22"/>
          <w:szCs w:val="22"/>
        </w:rPr>
        <w:t>окончания даты приема заявок</w:t>
      </w:r>
      <w:r w:rsidRPr="00B16D1B">
        <w:rPr>
          <w:sz w:val="22"/>
          <w:szCs w:val="22"/>
        </w:rPr>
        <w:t>. Датой внесения задатка считается дата зачисления суммы задатка на счет для зачисления задатков, открытый Организатором торгов, по реквизитам</w:t>
      </w:r>
      <w:r w:rsidR="00B16D1B" w:rsidRPr="00B16D1B">
        <w:rPr>
          <w:sz w:val="22"/>
          <w:szCs w:val="22"/>
        </w:rPr>
        <w:t xml:space="preserve"> указанным в публикации.</w:t>
      </w:r>
    </w:p>
    <w:p w14:paraId="2DB610CE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3. 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</w:p>
    <w:p w14:paraId="3CAF708C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 xml:space="preserve">4. 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317D902A" w14:textId="77777777" w:rsidR="00726ABC" w:rsidRPr="00B16D1B" w:rsidRDefault="00726ABC">
      <w:pPr>
        <w:pStyle w:val="a3"/>
        <w:tabs>
          <w:tab w:val="left" w:pos="1418"/>
        </w:tabs>
        <w:spacing w:line="240" w:lineRule="auto"/>
        <w:ind w:right="-7" w:firstLine="851"/>
        <w:rPr>
          <w:sz w:val="22"/>
          <w:szCs w:val="22"/>
        </w:rPr>
      </w:pPr>
      <w:r w:rsidRPr="00B16D1B">
        <w:rPr>
          <w:sz w:val="22"/>
          <w:szCs w:val="22"/>
        </w:rPr>
        <w:t>5. Задаток не возвращается Победителю торгов, отказавшемуся подписать Протокол об итогах торгов (далее – Протокол торгов) в день проведения торгов, отказавшемуся подписать договор купли-продажи</w:t>
      </w:r>
      <w:r w:rsidR="00B16D1B" w:rsidRPr="00B16D1B">
        <w:rPr>
          <w:sz w:val="22"/>
          <w:szCs w:val="22"/>
        </w:rPr>
        <w:t xml:space="preserve"> или цессии</w:t>
      </w:r>
      <w:r w:rsidRPr="00B16D1B">
        <w:rPr>
          <w:sz w:val="22"/>
          <w:szCs w:val="22"/>
        </w:rPr>
        <w:t xml:space="preserve"> после проведения торгов</w:t>
      </w:r>
      <w:r w:rsidR="00B16D1B" w:rsidRPr="00B16D1B">
        <w:rPr>
          <w:sz w:val="22"/>
          <w:szCs w:val="22"/>
        </w:rPr>
        <w:t>,</w:t>
      </w:r>
      <w:r w:rsidRPr="00B16D1B">
        <w:rPr>
          <w:sz w:val="22"/>
          <w:szCs w:val="22"/>
        </w:rPr>
        <w:t xml:space="preserve"> либо не исполнивш</w:t>
      </w:r>
      <w:r w:rsidR="00B16D1B" w:rsidRPr="00B16D1B">
        <w:rPr>
          <w:sz w:val="22"/>
          <w:szCs w:val="22"/>
        </w:rPr>
        <w:t>ему</w:t>
      </w:r>
      <w:r w:rsidRPr="00B16D1B">
        <w:rPr>
          <w:sz w:val="22"/>
          <w:szCs w:val="22"/>
        </w:rPr>
        <w:t xml:space="preserve"> свои обязательства по договору купли-продажи</w:t>
      </w:r>
      <w:r w:rsidR="00B16D1B" w:rsidRPr="00B16D1B">
        <w:rPr>
          <w:sz w:val="22"/>
          <w:szCs w:val="22"/>
        </w:rPr>
        <w:t xml:space="preserve"> или цессии</w:t>
      </w:r>
      <w:r w:rsidRPr="00B16D1B">
        <w:rPr>
          <w:sz w:val="22"/>
          <w:szCs w:val="22"/>
        </w:rPr>
        <w:t xml:space="preserve">. </w:t>
      </w:r>
    </w:p>
    <w:p w14:paraId="391064EA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6. 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4FC2DB0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7. В случае если Претендент, признанный Победителем торгов, не исполнит своих обязательств, оговоренных в настоящем Соглашении, Организатор торгов освобождается от всех обязательств, связанных с проведением торгов.</w:t>
      </w:r>
    </w:p>
    <w:p w14:paraId="19719A1F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8</w:t>
      </w:r>
      <w:r w:rsidR="00726ABC" w:rsidRPr="00B16D1B">
        <w:rPr>
          <w:sz w:val="22"/>
          <w:szCs w:val="22"/>
        </w:rPr>
        <w:t>. Во всем ином, что не урегулировано настоящим Соглашением, Стороны руководствуются действующим законодательством Российской Федерации.</w:t>
      </w:r>
    </w:p>
    <w:p w14:paraId="3632614B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9</w:t>
      </w:r>
      <w:r w:rsidR="00726ABC" w:rsidRPr="00B16D1B">
        <w:rPr>
          <w:sz w:val="22"/>
          <w:szCs w:val="22"/>
        </w:rPr>
        <w:t xml:space="preserve">. Все споры между Сторонами, возникающие из настоящего Соглашения, подлежат рассмотрению в Арбитражном суде </w:t>
      </w:r>
      <w:r w:rsidR="004279F5" w:rsidRPr="00B16D1B">
        <w:rPr>
          <w:sz w:val="22"/>
          <w:szCs w:val="22"/>
        </w:rPr>
        <w:t>Ростовской области</w:t>
      </w:r>
      <w:r w:rsidR="00726ABC" w:rsidRPr="00B16D1B">
        <w:rPr>
          <w:sz w:val="22"/>
          <w:szCs w:val="22"/>
        </w:rPr>
        <w:t>.</w:t>
      </w:r>
    </w:p>
    <w:p w14:paraId="45CB3F68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16D1B">
        <w:rPr>
          <w:sz w:val="22"/>
          <w:szCs w:val="22"/>
        </w:rPr>
        <w:t>1</w:t>
      </w:r>
      <w:r w:rsidR="00B16D1B" w:rsidRPr="00B16D1B">
        <w:rPr>
          <w:sz w:val="22"/>
          <w:szCs w:val="22"/>
        </w:rPr>
        <w:t>0</w:t>
      </w:r>
      <w:r w:rsidRPr="00B16D1B">
        <w:rPr>
          <w:sz w:val="22"/>
          <w:szCs w:val="22"/>
        </w:rPr>
        <w:t>. Настоящее Соглашение вступает в силу с момента его подписания Сторонами и действует до момента выполнения Сторонами их обязательств по настоящему Соглашению.</w:t>
      </w:r>
    </w:p>
    <w:p w14:paraId="214C455C" w14:textId="77777777" w:rsidR="00B16D1B" w:rsidRDefault="00B16D1B">
      <w:pPr>
        <w:jc w:val="center"/>
        <w:rPr>
          <w:b/>
          <w:sz w:val="22"/>
          <w:szCs w:val="22"/>
        </w:rPr>
      </w:pPr>
    </w:p>
    <w:p w14:paraId="060DA654" w14:textId="77777777" w:rsidR="00726ABC" w:rsidRPr="00B16D1B" w:rsidRDefault="00726ABC">
      <w:pPr>
        <w:jc w:val="center"/>
        <w:rPr>
          <w:b/>
          <w:sz w:val="22"/>
          <w:szCs w:val="22"/>
        </w:rPr>
      </w:pPr>
      <w:r w:rsidRPr="00B16D1B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10211" w:type="dxa"/>
        <w:jc w:val="center"/>
        <w:tblLook w:val="01E0" w:firstRow="1" w:lastRow="1" w:firstColumn="1" w:lastColumn="1" w:noHBand="0" w:noVBand="0"/>
      </w:tblPr>
      <w:tblGrid>
        <w:gridCol w:w="5193"/>
        <w:gridCol w:w="5018"/>
      </w:tblGrid>
      <w:tr w:rsidR="00726ABC" w:rsidRPr="00B16D1B" w14:paraId="10357ACE" w14:textId="77777777" w:rsidTr="00575708">
        <w:trPr>
          <w:trHeight w:val="2819"/>
          <w:jc w:val="center"/>
        </w:trPr>
        <w:tc>
          <w:tcPr>
            <w:tcW w:w="5193" w:type="dxa"/>
          </w:tcPr>
          <w:p w14:paraId="54B29811" w14:textId="77777777" w:rsidR="00726ABC" w:rsidRPr="00B16D1B" w:rsidRDefault="00726ABC">
            <w:pPr>
              <w:rPr>
                <w:b/>
                <w:sz w:val="22"/>
                <w:szCs w:val="22"/>
              </w:rPr>
            </w:pPr>
            <w:r w:rsidRPr="00B16D1B">
              <w:rPr>
                <w:b/>
                <w:sz w:val="22"/>
                <w:szCs w:val="22"/>
              </w:rPr>
              <w:t>Организатор торгов:</w:t>
            </w:r>
          </w:p>
          <w:p w14:paraId="62809CD0" w14:textId="77777777" w:rsidR="003A0DC5" w:rsidRPr="00B16D1B" w:rsidRDefault="007C049A" w:rsidP="003A0D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726ABC" w:rsidRPr="00B16D1B">
              <w:rPr>
                <w:b/>
                <w:sz w:val="22"/>
                <w:szCs w:val="22"/>
              </w:rPr>
              <w:t xml:space="preserve"> управляющий </w:t>
            </w:r>
            <w:r w:rsidR="00886B81">
              <w:rPr>
                <w:b/>
                <w:sz w:val="22"/>
                <w:szCs w:val="22"/>
              </w:rPr>
              <w:t>Алексеев П.П.</w:t>
            </w:r>
          </w:p>
          <w:p w14:paraId="7B0CD331" w14:textId="26A2BAFA" w:rsidR="00726ABC" w:rsidRPr="00012788" w:rsidRDefault="00E262A8">
            <w:pPr>
              <w:rPr>
                <w:sz w:val="20"/>
                <w:szCs w:val="20"/>
              </w:rPr>
            </w:pPr>
            <w:r w:rsidRPr="00B16D1B">
              <w:rPr>
                <w:sz w:val="22"/>
                <w:szCs w:val="22"/>
              </w:rPr>
              <w:t xml:space="preserve"> </w:t>
            </w:r>
            <w:r w:rsidR="00726ABC" w:rsidRPr="00012788">
              <w:rPr>
                <w:color w:val="000000"/>
                <w:sz w:val="20"/>
                <w:szCs w:val="20"/>
              </w:rPr>
              <w:t xml:space="preserve">1 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 xml:space="preserve">Назначение платежа: Задаток по лоту № </w:t>
            </w:r>
            <w:r w:rsidR="004279F5" w:rsidRPr="00012788">
              <w:rPr>
                <w:bCs/>
                <w:color w:val="000000"/>
                <w:sz w:val="20"/>
                <w:szCs w:val="20"/>
              </w:rPr>
              <w:t>__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>, Торги</w:t>
            </w:r>
            <w:r w:rsidR="00012788" w:rsidRPr="00012788">
              <w:rPr>
                <w:bCs/>
                <w:color w:val="000000"/>
                <w:sz w:val="20"/>
                <w:szCs w:val="20"/>
              </w:rPr>
              <w:t xml:space="preserve"> по реализации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012788" w:rsidRPr="00012788">
              <w:rPr>
                <w:bCs/>
                <w:color w:val="000000"/>
                <w:sz w:val="20"/>
                <w:szCs w:val="20"/>
              </w:rPr>
              <w:t>а</w:t>
            </w:r>
            <w:r w:rsidR="00726ABC" w:rsidRPr="0001278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607DA">
              <w:rPr>
                <w:bCs/>
                <w:color w:val="000000"/>
                <w:sz w:val="20"/>
                <w:szCs w:val="20"/>
              </w:rPr>
              <w:t>Мануйловой Е.В.</w:t>
            </w:r>
          </w:p>
          <w:p w14:paraId="360EF3C4" w14:textId="77777777" w:rsidR="00726ABC" w:rsidRPr="00B16D1B" w:rsidRDefault="00726ABC" w:rsidP="00012788">
            <w:pPr>
              <w:rPr>
                <w:sz w:val="22"/>
                <w:szCs w:val="22"/>
              </w:rPr>
            </w:pPr>
          </w:p>
        </w:tc>
        <w:tc>
          <w:tcPr>
            <w:tcW w:w="5018" w:type="dxa"/>
          </w:tcPr>
          <w:p w14:paraId="76AA6E82" w14:textId="77777777" w:rsidR="00726ABC" w:rsidRPr="00B16D1B" w:rsidRDefault="00726ABC">
            <w:pPr>
              <w:rPr>
                <w:b/>
                <w:sz w:val="22"/>
                <w:szCs w:val="22"/>
              </w:rPr>
            </w:pPr>
            <w:r w:rsidRPr="00B16D1B">
              <w:rPr>
                <w:b/>
                <w:sz w:val="22"/>
                <w:szCs w:val="22"/>
              </w:rPr>
              <w:t>Претендент:</w:t>
            </w:r>
          </w:p>
          <w:p w14:paraId="035E55EF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55136A18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64DA045E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1AE66856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143D6B16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1341D52E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5F9C034D" w14:textId="77777777" w:rsidR="00726ABC" w:rsidRPr="00B16D1B" w:rsidRDefault="00726ABC">
            <w:pPr>
              <w:rPr>
                <w:sz w:val="22"/>
                <w:szCs w:val="22"/>
              </w:rPr>
            </w:pPr>
          </w:p>
          <w:p w14:paraId="7F3786A6" w14:textId="77777777" w:rsidR="00726ABC" w:rsidRPr="00B16D1B" w:rsidRDefault="00726ABC" w:rsidP="00B16D1B">
            <w:pPr>
              <w:rPr>
                <w:sz w:val="22"/>
                <w:szCs w:val="22"/>
              </w:rPr>
            </w:pPr>
            <w:r w:rsidRPr="00B16D1B">
              <w:rPr>
                <w:sz w:val="22"/>
                <w:szCs w:val="22"/>
              </w:rPr>
              <w:t>__________________  ________</w:t>
            </w:r>
          </w:p>
        </w:tc>
      </w:tr>
    </w:tbl>
    <w:p w14:paraId="6EB4E4E9" w14:textId="77777777" w:rsidR="00726ABC" w:rsidRDefault="00726ABC" w:rsidP="00012788">
      <w:pPr>
        <w:jc w:val="both"/>
      </w:pPr>
    </w:p>
    <w:sectPr w:rsidR="00726ABC" w:rsidSect="00575708">
      <w:pgSz w:w="11906" w:h="16838"/>
      <w:pgMar w:top="426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12788"/>
    <w:rsid w:val="000D0180"/>
    <w:rsid w:val="000D0FF5"/>
    <w:rsid w:val="002B09E8"/>
    <w:rsid w:val="003A0DC5"/>
    <w:rsid w:val="004279F5"/>
    <w:rsid w:val="004A355F"/>
    <w:rsid w:val="005607DA"/>
    <w:rsid w:val="00575708"/>
    <w:rsid w:val="00726ABC"/>
    <w:rsid w:val="00751DC8"/>
    <w:rsid w:val="007C049A"/>
    <w:rsid w:val="00886B81"/>
    <w:rsid w:val="008C398E"/>
    <w:rsid w:val="008E7AE4"/>
    <w:rsid w:val="009278D7"/>
    <w:rsid w:val="009B7F29"/>
    <w:rsid w:val="00A34543"/>
    <w:rsid w:val="00A615AC"/>
    <w:rsid w:val="00AD7535"/>
    <w:rsid w:val="00B16D1B"/>
    <w:rsid w:val="00D23188"/>
    <w:rsid w:val="00E262A8"/>
    <w:rsid w:val="00E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72BF"/>
  <w15:chartTrackingRefBased/>
  <w15:docId w15:val="{17DBA20D-27B9-485D-A3D3-2418D0D8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a4">
    <w:name w:val="Название"/>
    <w:basedOn w:val="a"/>
    <w:qFormat/>
    <w:pPr>
      <w:widowControl w:val="0"/>
      <w:jc w:val="center"/>
    </w:pPr>
    <w:rPr>
      <w:b/>
      <w:snapToGrid w:val="0"/>
      <w:sz w:val="28"/>
      <w:szCs w:val="20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dc:description/>
  <cp:lastModifiedBy>Павел Алексеев</cp:lastModifiedBy>
  <cp:revision>3</cp:revision>
  <cp:lastPrinted>2009-11-03T12:28:00Z</cp:lastPrinted>
  <dcterms:created xsi:type="dcterms:W3CDTF">2026-02-11T13:44:00Z</dcterms:created>
  <dcterms:modified xsi:type="dcterms:W3CDTF">2026-05-18T09:33:00Z</dcterms:modified>
</cp:coreProperties>
</file>