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B51F" w14:textId="77777777" w:rsidR="005D73E6" w:rsidRDefault="00A77AAC">
      <w:pPr>
        <w:spacing w:before="120" w:after="120"/>
        <w:ind w:firstLine="851"/>
        <w:jc w:val="right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ПРОЕКТ</w:t>
      </w:r>
    </w:p>
    <w:p w14:paraId="39654FE9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spacing w:before="120" w:after="120"/>
        <w:ind w:left="0" w:right="2" w:firstLine="851"/>
        <w:jc w:val="both"/>
        <w:rPr>
          <w:rStyle w:val="paragraph"/>
          <w:sz w:val="22"/>
          <w:szCs w:val="22"/>
        </w:rPr>
      </w:pPr>
    </w:p>
    <w:p w14:paraId="7EB77BFA" w14:textId="77777777" w:rsidR="005D73E6" w:rsidRDefault="00A77AAC">
      <w:pPr>
        <w:pStyle w:val="a4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ДОГОВОР ЗАДАТКА</w:t>
      </w:r>
    </w:p>
    <w:p w14:paraId="601C19F5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</w:p>
    <w:tbl>
      <w:tblPr>
        <w:tblW w:w="9617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5D73E6" w14:paraId="1CEF0CDB" w14:textId="77777777">
        <w:trPr>
          <w:trHeight w:val="417"/>
        </w:trPr>
        <w:tc>
          <w:tcPr>
            <w:tcW w:w="4808" w:type="dxa"/>
          </w:tcPr>
          <w:p w14:paraId="311CBAD3" w14:textId="77777777" w:rsidR="005D73E6" w:rsidRDefault="00A77AAC">
            <w:pPr>
              <w:pStyle w:val="a4"/>
              <w:tabs>
                <w:tab w:val="left" w:pos="-1276"/>
                <w:tab w:val="left" w:pos="1080"/>
              </w:tabs>
              <w:ind w:left="0" w:right="2"/>
              <w:rPr>
                <w:rStyle w:val="paragraph"/>
                <w:b/>
                <w:sz w:val="22"/>
                <w:szCs w:val="22"/>
              </w:rPr>
            </w:pPr>
            <w:r>
              <w:rPr>
                <w:rStyle w:val="paragraph"/>
                <w:b/>
                <w:sz w:val="22"/>
                <w:szCs w:val="22"/>
              </w:rPr>
              <w:t>____________________</w:t>
            </w:r>
          </w:p>
        </w:tc>
        <w:tc>
          <w:tcPr>
            <w:tcW w:w="4809" w:type="dxa"/>
          </w:tcPr>
          <w:p w14:paraId="3637FCEE" w14:textId="77777777" w:rsidR="005D73E6" w:rsidRDefault="00A77AAC">
            <w:pPr>
              <w:pStyle w:val="a4"/>
              <w:tabs>
                <w:tab w:val="left" w:pos="-1276"/>
                <w:tab w:val="left" w:pos="1080"/>
              </w:tabs>
              <w:ind w:left="0" w:right="2" w:firstLine="851"/>
              <w:jc w:val="right"/>
              <w:rPr>
                <w:rStyle w:val="paragraph"/>
                <w:b/>
                <w:sz w:val="22"/>
                <w:szCs w:val="22"/>
              </w:rPr>
            </w:pPr>
            <w:r>
              <w:rPr>
                <w:rStyle w:val="paragraph"/>
                <w:b/>
                <w:sz w:val="22"/>
                <w:szCs w:val="22"/>
              </w:rPr>
              <w:t>«____</w:t>
            </w:r>
            <w:proofErr w:type="gramStart"/>
            <w:r>
              <w:rPr>
                <w:rStyle w:val="paragraph"/>
                <w:b/>
                <w:sz w:val="22"/>
                <w:szCs w:val="22"/>
              </w:rPr>
              <w:t>_»_</w:t>
            </w:r>
            <w:proofErr w:type="gramEnd"/>
            <w:r>
              <w:rPr>
                <w:rStyle w:val="paragraph"/>
                <w:b/>
                <w:sz w:val="22"/>
                <w:szCs w:val="22"/>
              </w:rPr>
              <w:t>__________ ______г.</w:t>
            </w:r>
          </w:p>
        </w:tc>
      </w:tr>
    </w:tbl>
    <w:p w14:paraId="19CCF199" w14:textId="77777777" w:rsidR="005D73E6" w:rsidRDefault="005D73E6">
      <w:pPr>
        <w:ind w:firstLine="720"/>
        <w:jc w:val="both"/>
        <w:rPr>
          <w:sz w:val="22"/>
          <w:szCs w:val="22"/>
        </w:rPr>
      </w:pPr>
    </w:p>
    <w:p w14:paraId="665D2B5C" w14:textId="77777777" w:rsidR="005D73E6" w:rsidRDefault="005D73E6">
      <w:pPr>
        <w:ind w:firstLine="720"/>
        <w:jc w:val="both"/>
        <w:rPr>
          <w:sz w:val="20"/>
          <w:szCs w:val="22"/>
        </w:rPr>
      </w:pPr>
    </w:p>
    <w:p w14:paraId="1F554BC7" w14:textId="581BCE22" w:rsidR="005D73E6" w:rsidRDefault="00CC445B">
      <w:pPr>
        <w:jc w:val="both"/>
        <w:rPr>
          <w:b/>
        </w:rPr>
      </w:pPr>
      <w:proofErr w:type="spellStart"/>
      <w:r>
        <w:rPr>
          <w:rFonts w:eastAsia="Calibri"/>
          <w:bCs/>
          <w:sz w:val="22"/>
          <w:szCs w:val="22"/>
          <w:lang w:eastAsia="en-US"/>
        </w:rPr>
        <w:t>Авдалян</w:t>
      </w:r>
      <w:proofErr w:type="spellEnd"/>
      <w:r>
        <w:rPr>
          <w:rFonts w:eastAsia="Calibri"/>
          <w:bCs/>
          <w:sz w:val="22"/>
          <w:szCs w:val="22"/>
          <w:lang w:eastAsia="en-US"/>
        </w:rPr>
        <w:t xml:space="preserve"> Артур </w:t>
      </w:r>
      <w:proofErr w:type="spellStart"/>
      <w:r>
        <w:rPr>
          <w:rFonts w:eastAsia="Calibri"/>
          <w:bCs/>
          <w:sz w:val="22"/>
          <w:szCs w:val="22"/>
          <w:lang w:eastAsia="en-US"/>
        </w:rPr>
        <w:t>Самвелович</w:t>
      </w:r>
      <w:proofErr w:type="spellEnd"/>
      <w:r w:rsidR="008E2E51">
        <w:t>, именуемый</w:t>
      </w:r>
      <w:r w:rsidR="00A77AAC">
        <w:t xml:space="preserve"> в дальнейшем «Продавец», действующего на основании Решения Арбитражного суда </w:t>
      </w:r>
      <w:r w:rsidR="008E2E51">
        <w:t xml:space="preserve">Саратовской области от </w:t>
      </w:r>
      <w:r w:rsidR="0083482E" w:rsidRPr="0083482E">
        <w:t>1</w:t>
      </w:r>
      <w:r>
        <w:t>8</w:t>
      </w:r>
      <w:r w:rsidR="0083482E" w:rsidRPr="0083482E">
        <w:t>.0</w:t>
      </w:r>
      <w:r>
        <w:t>4</w:t>
      </w:r>
      <w:r w:rsidR="0083482E" w:rsidRPr="0083482E">
        <w:t>.202</w:t>
      </w:r>
      <w:r>
        <w:t>5</w:t>
      </w:r>
      <w:r w:rsidR="0083482E" w:rsidRPr="0083482E">
        <w:t xml:space="preserve"> г. по делу № А</w:t>
      </w:r>
      <w:r>
        <w:t>82</w:t>
      </w:r>
      <w:r w:rsidR="0083482E" w:rsidRPr="0083482E">
        <w:t>-</w:t>
      </w:r>
      <w:r>
        <w:t>575</w:t>
      </w:r>
      <w:r w:rsidR="0083482E" w:rsidRPr="0083482E">
        <w:t>/202</w:t>
      </w:r>
      <w:r>
        <w:t>5</w:t>
      </w:r>
      <w:r w:rsidR="00A77AAC">
        <w:t>, с одной стороны и,</w:t>
      </w:r>
      <w:r w:rsidR="00A77AAC">
        <w:rPr>
          <w:iCs/>
        </w:rPr>
        <w:t xml:space="preserve"> _________________, именуемое (-</w:t>
      </w:r>
      <w:proofErr w:type="spellStart"/>
      <w:r w:rsidR="00A77AAC">
        <w:rPr>
          <w:iCs/>
        </w:rPr>
        <w:t>ый</w:t>
      </w:r>
      <w:proofErr w:type="spellEnd"/>
      <w:r w:rsidR="00A77AAC">
        <w:rPr>
          <w:iCs/>
        </w:rPr>
        <w:t>, -</w:t>
      </w:r>
      <w:proofErr w:type="spellStart"/>
      <w:r w:rsidR="00A77AAC">
        <w:rPr>
          <w:iCs/>
        </w:rPr>
        <w:t>ая</w:t>
      </w:r>
      <w:proofErr w:type="spellEnd"/>
      <w:r w:rsidR="00A77AAC">
        <w:rPr>
          <w:iCs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648E597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rStyle w:val="paragraph"/>
          <w:sz w:val="22"/>
          <w:szCs w:val="22"/>
        </w:rPr>
      </w:pPr>
    </w:p>
    <w:p w14:paraId="559C9298" w14:textId="77777777" w:rsidR="005D73E6" w:rsidRDefault="00A77AAC">
      <w:pPr>
        <w:pStyle w:val="a4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Предмет договора</w:t>
      </w:r>
    </w:p>
    <w:p w14:paraId="72B0A8A8" w14:textId="77777777" w:rsidR="005D73E6" w:rsidRDefault="00A77AAC">
      <w:pPr>
        <w:pStyle w:val="a4"/>
        <w:numPr>
          <w:ilvl w:val="1"/>
          <w:numId w:val="1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В соответствии с условиями настоящего договора и информационным сообщением в Едином федеральном реестре сведений о банкротстве №___ от «__» __________ 20__ года о проведении «___» _______ 20__ года по адресу </w:t>
      </w:r>
      <w:hyperlink r:id="rId7" w:history="1">
        <w:r>
          <w:rPr>
            <w:rStyle w:val="a3"/>
            <w:bCs/>
            <w:sz w:val="22"/>
            <w:szCs w:val="22"/>
          </w:rPr>
          <w:t>https://rus-on.ru/</w:t>
        </w:r>
      </w:hyperlink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открытых торгов в форме аукциона по реализации имущества должника, </w:t>
      </w:r>
      <w:r>
        <w:rPr>
          <w:rStyle w:val="paragraph"/>
          <w:sz w:val="22"/>
          <w:szCs w:val="22"/>
        </w:rPr>
        <w:t>Претендент вносит, а Организатор торгов принимает задаток, который составляет:</w:t>
      </w:r>
    </w:p>
    <w:p w14:paraId="54334F5F" w14:textId="77777777" w:rsidR="00CC445B" w:rsidRPr="00CC445B" w:rsidRDefault="00A77AAC" w:rsidP="00CC445B">
      <w:pPr>
        <w:tabs>
          <w:tab w:val="left" w:pos="4984"/>
        </w:tabs>
        <w:ind w:left="993"/>
        <w:jc w:val="both"/>
        <w:rPr>
          <w:sz w:val="22"/>
          <w:szCs w:val="22"/>
          <w:shd w:val="clear" w:color="auto" w:fill="FFFFFF"/>
        </w:rPr>
      </w:pPr>
      <w:r>
        <w:rPr>
          <w:rStyle w:val="paragraph"/>
          <w:sz w:val="22"/>
          <w:szCs w:val="22"/>
        </w:rPr>
        <w:t xml:space="preserve">- 20 (двадцать) процентов от начальной стоимости лота в конкретном периоде торгов </w:t>
      </w:r>
      <w:r>
        <w:rPr>
          <w:sz w:val="22"/>
          <w:szCs w:val="22"/>
        </w:rPr>
        <w:t xml:space="preserve">имущества по </w:t>
      </w:r>
      <w:r>
        <w:rPr>
          <w:bCs/>
          <w:sz w:val="22"/>
          <w:szCs w:val="22"/>
        </w:rPr>
        <w:t>Лоту № 1:</w:t>
      </w:r>
      <w:r w:rsidR="006F1B18" w:rsidRPr="006F1B18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</w:t>
      </w:r>
      <w:r w:rsidR="00CC445B" w:rsidRPr="00CC445B">
        <w:rPr>
          <w:sz w:val="22"/>
          <w:szCs w:val="22"/>
          <w:shd w:val="clear" w:color="auto" w:fill="FFFFFF"/>
        </w:rPr>
        <w:t xml:space="preserve">земельный участок, категория земель: земли населенных пунктов, разрешенное использование: для индивидуального жилищного строительства, общей площадью 873.0-/+ 10 </w:t>
      </w:r>
      <w:proofErr w:type="spellStart"/>
      <w:r w:rsidR="00CC445B" w:rsidRPr="00CC445B">
        <w:rPr>
          <w:sz w:val="22"/>
          <w:szCs w:val="22"/>
          <w:shd w:val="clear" w:color="auto" w:fill="FFFFFF"/>
        </w:rPr>
        <w:t>кв.м</w:t>
      </w:r>
      <w:proofErr w:type="spellEnd"/>
      <w:r w:rsidR="00CC445B" w:rsidRPr="00CC445B">
        <w:rPr>
          <w:sz w:val="22"/>
          <w:szCs w:val="22"/>
          <w:shd w:val="clear" w:color="auto" w:fill="FFFFFF"/>
        </w:rPr>
        <w:t xml:space="preserve">, адрес (местонахождение) объекта:  местоположение установлено относительно ориентира, расположенного в границах участка. Почтовый адрес ориентира: Краснодарский край, г. Сочи, </w:t>
      </w:r>
      <w:proofErr w:type="spellStart"/>
      <w:r w:rsidR="00CC445B" w:rsidRPr="00CC445B">
        <w:rPr>
          <w:sz w:val="22"/>
          <w:szCs w:val="22"/>
          <w:shd w:val="clear" w:color="auto" w:fill="FFFFFF"/>
        </w:rPr>
        <w:t>Лазаревский</w:t>
      </w:r>
      <w:proofErr w:type="spellEnd"/>
      <w:r w:rsidR="00CC445B" w:rsidRPr="00CC445B">
        <w:rPr>
          <w:sz w:val="22"/>
          <w:szCs w:val="22"/>
          <w:shd w:val="clear" w:color="auto" w:fill="FFFFFF"/>
        </w:rPr>
        <w:t xml:space="preserve"> р-н, с. Алексеевской, ул. Алексеевская. Кадастровый номер 23:49:0129004:1398, запись государственной регистрации права собственности № 23:49:0129004:1398-23/236/2023-6 от 13.11.2023 г., ограничение прав и обременение объекта недвижимости: арест, ипотека в силу закона; </w:t>
      </w:r>
    </w:p>
    <w:p w14:paraId="00FCD6A6" w14:textId="4F78C30E" w:rsidR="00CC445B" w:rsidRPr="00CC445B" w:rsidRDefault="00CC445B" w:rsidP="00CC445B">
      <w:pPr>
        <w:tabs>
          <w:tab w:val="left" w:pos="4984"/>
        </w:tabs>
        <w:ind w:left="993"/>
        <w:jc w:val="both"/>
        <w:rPr>
          <w:sz w:val="22"/>
          <w:szCs w:val="22"/>
          <w:shd w:val="clear" w:color="auto" w:fill="FFFFFF"/>
        </w:rPr>
      </w:pPr>
      <w:r w:rsidRPr="00CC445B">
        <w:rPr>
          <w:sz w:val="22"/>
          <w:szCs w:val="22"/>
          <w:shd w:val="clear" w:color="auto" w:fill="FFFFFF"/>
        </w:rPr>
        <w:t xml:space="preserve">жилой дом, назначение: жилое ,этажей: 2, в том числе подземных 0, общая площадь 354,1 кв. м. Адрес (местонахождение) объекта: Краснодарский край, г. Сочи, </w:t>
      </w:r>
      <w:proofErr w:type="spellStart"/>
      <w:r w:rsidRPr="00CC445B">
        <w:rPr>
          <w:sz w:val="22"/>
          <w:szCs w:val="22"/>
          <w:shd w:val="clear" w:color="auto" w:fill="FFFFFF"/>
        </w:rPr>
        <w:t>Лазаревский</w:t>
      </w:r>
      <w:proofErr w:type="spellEnd"/>
      <w:r w:rsidRPr="00CC445B">
        <w:rPr>
          <w:sz w:val="22"/>
          <w:szCs w:val="22"/>
          <w:shd w:val="clear" w:color="auto" w:fill="FFFFFF"/>
        </w:rPr>
        <w:t xml:space="preserve"> р-н, с. Алексеевское, ул. Алексеевская, д. 24а. Кадастровый номер:  23:49:0129004:1182, запись государственной регистрации права собственности № 23:49:0129004:1182-23/236/2023-6 от 13.11.2023 г., ограничение прав и обременение объекта недвижимости: арест, ипотека в силу закона.</w:t>
      </w:r>
    </w:p>
    <w:p w14:paraId="27C8E473" w14:textId="77777777" w:rsidR="00CC445B" w:rsidRDefault="00CC445B" w:rsidP="00735247">
      <w:pPr>
        <w:tabs>
          <w:tab w:val="left" w:pos="4984"/>
        </w:tabs>
        <w:ind w:left="993"/>
        <w:jc w:val="both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14:paraId="3137C6DD" w14:textId="77777777" w:rsidR="005D73E6" w:rsidRDefault="00A77AAC">
      <w:pPr>
        <w:pStyle w:val="a4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Порядок внесения задатка</w:t>
      </w:r>
    </w:p>
    <w:p w14:paraId="43D4E30D" w14:textId="39E20ED1" w:rsidR="005D73E6" w:rsidRDefault="00A77AAC">
      <w:pPr>
        <w:pStyle w:val="a4"/>
        <w:shd w:val="clear" w:color="auto" w:fill="FFFFFF"/>
        <w:tabs>
          <w:tab w:val="left" w:pos="-1276"/>
          <w:tab w:val="left" w:pos="0"/>
        </w:tabs>
        <w:ind w:left="0" w:right="2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2.1. </w:t>
      </w:r>
      <w:r>
        <w:rPr>
          <w:rStyle w:val="paragraph"/>
          <w:sz w:val="22"/>
          <w:szCs w:val="22"/>
        </w:rPr>
        <w:tab/>
        <w:t xml:space="preserve">Претендент перечисляет сумму задатка в размере указанном в п. 1.1. настоящего договора по следующим банковским реквизитам: </w:t>
      </w:r>
      <w:r>
        <w:rPr>
          <w:bCs/>
          <w:sz w:val="22"/>
          <w:szCs w:val="22"/>
        </w:rPr>
        <w:t xml:space="preserve">получатель – </w:t>
      </w:r>
      <w:proofErr w:type="spellStart"/>
      <w:r w:rsidR="00CC445B">
        <w:rPr>
          <w:bCs/>
          <w:sz w:val="22"/>
          <w:szCs w:val="22"/>
        </w:rPr>
        <w:t>Авдалян</w:t>
      </w:r>
      <w:proofErr w:type="spellEnd"/>
      <w:r w:rsidR="00CC445B">
        <w:rPr>
          <w:bCs/>
          <w:sz w:val="22"/>
          <w:szCs w:val="22"/>
        </w:rPr>
        <w:t xml:space="preserve"> Артур </w:t>
      </w:r>
      <w:proofErr w:type="spellStart"/>
      <w:r w:rsidR="00CC445B">
        <w:rPr>
          <w:bCs/>
          <w:sz w:val="22"/>
          <w:szCs w:val="22"/>
        </w:rPr>
        <w:t>Самвелович</w:t>
      </w:r>
      <w:proofErr w:type="spellEnd"/>
      <w:r>
        <w:rPr>
          <w:bCs/>
          <w:sz w:val="22"/>
          <w:szCs w:val="22"/>
        </w:rPr>
        <w:t xml:space="preserve">, р/с </w:t>
      </w:r>
      <w:r w:rsidR="00CC445B" w:rsidRPr="00CC445B">
        <w:rPr>
          <w:bCs/>
          <w:sz w:val="22"/>
          <w:szCs w:val="22"/>
        </w:rPr>
        <w:t>40817810456007582078</w:t>
      </w:r>
      <w:r>
        <w:rPr>
          <w:bCs/>
          <w:sz w:val="22"/>
          <w:szCs w:val="22"/>
        </w:rPr>
        <w:t xml:space="preserve">, ПОВОЛЖСКИЙ БАНК ПАО СБЕРБАНК, назначение платежа «задаток для участия в торгах по реализации имущества </w:t>
      </w:r>
      <w:proofErr w:type="spellStart"/>
      <w:r w:rsidR="00CC445B">
        <w:rPr>
          <w:bCs/>
          <w:sz w:val="22"/>
          <w:szCs w:val="22"/>
        </w:rPr>
        <w:t>Авдаляна</w:t>
      </w:r>
      <w:proofErr w:type="spellEnd"/>
      <w:r w:rsidR="00CC445B">
        <w:rPr>
          <w:bCs/>
          <w:sz w:val="22"/>
          <w:szCs w:val="22"/>
        </w:rPr>
        <w:t xml:space="preserve"> А.С.</w:t>
      </w:r>
      <w:r>
        <w:rPr>
          <w:bCs/>
          <w:sz w:val="22"/>
          <w:szCs w:val="22"/>
        </w:rPr>
        <w:t xml:space="preserve">, Лот № 1» </w:t>
      </w:r>
      <w:r>
        <w:rPr>
          <w:rStyle w:val="paragraph"/>
          <w:sz w:val="22"/>
          <w:szCs w:val="22"/>
        </w:rPr>
        <w:t>и предъявляет организатору торгов копию платежного документа с отметкой банка об исполнении.</w:t>
      </w:r>
    </w:p>
    <w:p w14:paraId="59175099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Задаток должен быть внесен Претендентом на указанный в п. 2.1 настоящего договора счет не позднее даты окончания приема заявок, указанной в извещении о проведении торгов, и считается внесенным с даты поступления всей суммы задатка на указанный п. 2.1 настоящего договора счет.</w:t>
      </w:r>
    </w:p>
    <w:p w14:paraId="6E7BE67B" w14:textId="77777777" w:rsidR="005D73E6" w:rsidRDefault="00A77AAC">
      <w:pPr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В случае непоступления суммы задатка в установленный срок обязательства Претендента по внесению задатка считаются невыполненными, и Претендент к участию в торгах не допускается.</w:t>
      </w:r>
    </w:p>
    <w:p w14:paraId="2245E1EA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Организатор торгов не вправе распоряжаться денежными средствами, поступившими на его счет в качестве задатка.</w:t>
      </w:r>
    </w:p>
    <w:p w14:paraId="6DF890C4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На денежные средства, перечисленные в соответствии с настоящим договором, проценты не начисляются.</w:t>
      </w:r>
    </w:p>
    <w:p w14:paraId="73D6A955" w14:textId="77777777" w:rsidR="005D73E6" w:rsidRDefault="00A77AAC">
      <w:pPr>
        <w:pStyle w:val="a4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Порядок возврата и удержания задатка</w:t>
      </w:r>
    </w:p>
    <w:p w14:paraId="0D2B2515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В случае победы на торгах Претендент обязан заключить договор купли-продажи реализуемого имущества в срок не позднее 5 дней с момента </w:t>
      </w:r>
      <w:r>
        <w:rPr>
          <w:sz w:val="22"/>
          <w:szCs w:val="22"/>
        </w:rPr>
        <w:t>получения предложения финансового управляющего</w:t>
      </w:r>
      <w:r>
        <w:rPr>
          <w:rStyle w:val="paragraph"/>
          <w:sz w:val="22"/>
          <w:szCs w:val="22"/>
        </w:rPr>
        <w:t xml:space="preserve"> и уплатить стоимость имущества, установленную по результатам торгов в течение 30 календарных дней со дня подписания договора купли-продажи. Сумма внесенного задатка считается задатком по договору купли-продажи и засчитывается в счет исполнения обязательств по данному договору.</w:t>
      </w:r>
    </w:p>
    <w:p w14:paraId="4B3A4C34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В случае отказа Претендента от заключения договора купли-продажи при признании его победителем </w:t>
      </w:r>
      <w:r>
        <w:rPr>
          <w:rStyle w:val="paragraph"/>
          <w:sz w:val="22"/>
          <w:szCs w:val="22"/>
        </w:rPr>
        <w:lastRenderedPageBreak/>
        <w:t>торгов или не внесения им платежей в срок, предусмотренный договором купли-продажи, сумма задатка не возвращается.</w:t>
      </w:r>
    </w:p>
    <w:p w14:paraId="168A3BDD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В случае если торги не состоялись, или Претендент торги не выиграл, либо не был допущен к участию в торгах, либо Организатор торгов отказался от проведения торгов, задаток должен быть возвращен Претенденту на счет, указанный в п. 5 настоящего договора, в течение 5 банковских дней после подписания протокола о результатах торгов.</w:t>
      </w:r>
    </w:p>
    <w:p w14:paraId="50274003" w14:textId="77777777" w:rsidR="005D73E6" w:rsidRDefault="00A77AAC">
      <w:pPr>
        <w:pStyle w:val="a4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Ответственность сторон</w:t>
      </w:r>
    </w:p>
    <w:p w14:paraId="0CCF8BCF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Споры, возникающие в результате действия договора, рассматриваются в судебном порядке в Арбитражном суде Саратовской области.</w:t>
      </w:r>
    </w:p>
    <w:p w14:paraId="11333A13" w14:textId="6D86EC36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pacing w:val="1"/>
          <w:sz w:val="22"/>
          <w:szCs w:val="22"/>
        </w:rPr>
      </w:pPr>
      <w:r>
        <w:rPr>
          <w:rStyle w:val="paragraph"/>
          <w:sz w:val="22"/>
          <w:szCs w:val="22"/>
        </w:rPr>
        <w:t xml:space="preserve">Взаимоотношения сторон, не предусмотренные настоящим договором, регулируются </w:t>
      </w:r>
      <w:r>
        <w:rPr>
          <w:sz w:val="22"/>
          <w:szCs w:val="22"/>
        </w:rPr>
        <w:t xml:space="preserve">Положением «О порядке и условиях проведения торгов по реализации имущества, принадлежащего </w:t>
      </w:r>
      <w:r w:rsidR="004958A1">
        <w:rPr>
          <w:sz w:val="22"/>
          <w:szCs w:val="22"/>
        </w:rPr>
        <w:t>Майорову Д.В</w:t>
      </w:r>
      <w:r w:rsidR="00596AEA">
        <w:rPr>
          <w:sz w:val="22"/>
          <w:szCs w:val="22"/>
        </w:rPr>
        <w:t>.</w:t>
      </w:r>
      <w:r>
        <w:rPr>
          <w:sz w:val="22"/>
          <w:szCs w:val="22"/>
        </w:rPr>
        <w:t xml:space="preserve"> в рамках процедуры реализации имущества гражданина по делу № А57-</w:t>
      </w:r>
      <w:r w:rsidR="004958A1">
        <w:rPr>
          <w:sz w:val="22"/>
          <w:szCs w:val="22"/>
        </w:rPr>
        <w:t>34018</w:t>
      </w:r>
      <w:r>
        <w:rPr>
          <w:sz w:val="22"/>
          <w:szCs w:val="22"/>
        </w:rPr>
        <w:t>/202</w:t>
      </w:r>
      <w:r w:rsidR="004958A1">
        <w:rPr>
          <w:sz w:val="22"/>
          <w:szCs w:val="22"/>
        </w:rPr>
        <w:t>2</w:t>
      </w:r>
      <w:r>
        <w:rPr>
          <w:sz w:val="22"/>
          <w:szCs w:val="22"/>
        </w:rPr>
        <w:t>».</w:t>
      </w:r>
    </w:p>
    <w:p w14:paraId="7547B561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Настоящий договор вступает в силу с момента его подписания и действует до исполнения сторонами своих обязательств по договору. </w:t>
      </w:r>
    </w:p>
    <w:p w14:paraId="5B063935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sz w:val="22"/>
          <w:szCs w:val="22"/>
        </w:rPr>
      </w:pPr>
    </w:p>
    <w:p w14:paraId="18CD808C" w14:textId="77777777" w:rsidR="005D73E6" w:rsidRDefault="00A77AAC">
      <w:pPr>
        <w:pStyle w:val="a4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5D73E6" w14:paraId="25D55D4A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9299E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E5310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1"/>
              </w:rPr>
              <w:t>Заявитель</w:t>
            </w:r>
          </w:p>
        </w:tc>
      </w:tr>
      <w:tr w:rsidR="005D73E6" w14:paraId="10B2EB53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F23EA" w14:textId="1B4045A6" w:rsidR="0083482E" w:rsidRDefault="00CC44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Авдалян</w:t>
            </w:r>
            <w:proofErr w:type="spellEnd"/>
            <w:r>
              <w:rPr>
                <w:bCs/>
              </w:rPr>
              <w:t xml:space="preserve"> Артур </w:t>
            </w:r>
            <w:proofErr w:type="spellStart"/>
            <w:r>
              <w:rPr>
                <w:bCs/>
              </w:rPr>
              <w:t>Самвелович</w:t>
            </w:r>
            <w:proofErr w:type="spellEnd"/>
            <w:r w:rsidR="0083482E" w:rsidRPr="0083482E">
              <w:rPr>
                <w:bCs/>
              </w:rPr>
              <w:t xml:space="preserve"> </w:t>
            </w:r>
          </w:p>
          <w:p w14:paraId="1862BCAA" w14:textId="18CA139A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hd w:val="clear" w:color="auto" w:fill="EAF1F7"/>
              </w:rPr>
            </w:pPr>
            <w:r>
              <w:t xml:space="preserve">Получатель: </w:t>
            </w:r>
            <w:proofErr w:type="spellStart"/>
            <w:r w:rsidR="00CC445B">
              <w:t>Авдалян</w:t>
            </w:r>
            <w:proofErr w:type="spellEnd"/>
            <w:r w:rsidR="00CC445B">
              <w:t xml:space="preserve"> Артур </w:t>
            </w:r>
            <w:proofErr w:type="spellStart"/>
            <w:r w:rsidR="00CC445B">
              <w:t>Самвелович</w:t>
            </w:r>
            <w:proofErr w:type="spellEnd"/>
            <w:r>
              <w:br/>
              <w:t>Банк получателя: Поволжский банк ПАО Сбербанк</w:t>
            </w:r>
            <w:r>
              <w:br/>
              <w:t xml:space="preserve">Счет получателя: </w:t>
            </w:r>
            <w:r w:rsidR="00CC445B" w:rsidRPr="00CC445B">
              <w:t>40817810456007582078</w:t>
            </w:r>
          </w:p>
          <w:p w14:paraId="1EEC8B85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к\с 30101810200000000607 </w:t>
            </w:r>
          </w:p>
          <w:p w14:paraId="73B124E9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БИК: 043601607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1F64D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D73E6" w14:paraId="1F1F0E09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A92AA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14:paraId="39D9507C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 В.В. Павлова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17EE2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2B9D9C23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587BC41A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____________________ _______________</w:t>
            </w:r>
          </w:p>
        </w:tc>
      </w:tr>
    </w:tbl>
    <w:p w14:paraId="056A3B07" w14:textId="77777777" w:rsidR="005D73E6" w:rsidRDefault="005D73E6">
      <w:pPr>
        <w:jc w:val="center"/>
        <w:rPr>
          <w:b/>
        </w:rPr>
      </w:pPr>
    </w:p>
    <w:p w14:paraId="57672128" w14:textId="77777777" w:rsidR="005D73E6" w:rsidRDefault="005D73E6">
      <w:pPr>
        <w:rPr>
          <w:sz w:val="22"/>
          <w:szCs w:val="22"/>
        </w:rPr>
      </w:pPr>
    </w:p>
    <w:p w14:paraId="2A6FDC6A" w14:textId="77777777" w:rsidR="005D73E6" w:rsidRDefault="005D73E6"/>
    <w:p w14:paraId="2067A307" w14:textId="77777777" w:rsidR="005D73E6" w:rsidRDefault="005D73E6"/>
    <w:p w14:paraId="42E61930" w14:textId="77777777" w:rsidR="005D73E6" w:rsidRDefault="005D73E6"/>
    <w:sectPr w:rsidR="005D73E6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FD00D" w14:textId="77777777" w:rsidR="00AF0090" w:rsidRDefault="00AF0090">
      <w:r>
        <w:separator/>
      </w:r>
    </w:p>
  </w:endnote>
  <w:endnote w:type="continuationSeparator" w:id="0">
    <w:p w14:paraId="3A461136" w14:textId="77777777" w:rsidR="00AF0090" w:rsidRDefault="00AF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EFA30" w14:textId="77777777" w:rsidR="00AF0090" w:rsidRDefault="00AF0090">
      <w:r>
        <w:separator/>
      </w:r>
    </w:p>
  </w:footnote>
  <w:footnote w:type="continuationSeparator" w:id="0">
    <w:p w14:paraId="408E33A1" w14:textId="77777777" w:rsidR="00AF0090" w:rsidRDefault="00AF0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B0E00"/>
    <w:multiLevelType w:val="multilevel"/>
    <w:tmpl w:val="35FB0E0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9A798F"/>
    <w:multiLevelType w:val="multilevel"/>
    <w:tmpl w:val="399A798F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16936"/>
    <w:multiLevelType w:val="multilevel"/>
    <w:tmpl w:val="7FC169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A5C"/>
    <w:rsid w:val="00066DE9"/>
    <w:rsid w:val="00285416"/>
    <w:rsid w:val="002A6303"/>
    <w:rsid w:val="00305A20"/>
    <w:rsid w:val="004958A1"/>
    <w:rsid w:val="00596AEA"/>
    <w:rsid w:val="005D4A5C"/>
    <w:rsid w:val="005D73E6"/>
    <w:rsid w:val="006F1B18"/>
    <w:rsid w:val="006F70DB"/>
    <w:rsid w:val="00735247"/>
    <w:rsid w:val="00746509"/>
    <w:rsid w:val="00764989"/>
    <w:rsid w:val="0083482E"/>
    <w:rsid w:val="008B771D"/>
    <w:rsid w:val="008E2E51"/>
    <w:rsid w:val="00A070BD"/>
    <w:rsid w:val="00A77AAC"/>
    <w:rsid w:val="00AF0090"/>
    <w:rsid w:val="00BA5C30"/>
    <w:rsid w:val="00CC445B"/>
    <w:rsid w:val="00D25E39"/>
    <w:rsid w:val="00D51F3A"/>
    <w:rsid w:val="00D7124E"/>
    <w:rsid w:val="00FF0631"/>
    <w:rsid w:val="40B0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EDEF"/>
  <w15:docId w15:val="{DD729EED-9158-417B-AE99-5F3D2988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character" w:customStyle="1" w:styleId="paragraph">
    <w:name w:val="paragraph"/>
    <w:basedOn w:val="a0"/>
    <w:autoRedefine/>
  </w:style>
  <w:style w:type="paragraph" w:styleId="a4">
    <w:name w:val="List Paragraph"/>
    <w:basedOn w:val="a"/>
    <w:uiPriority w:val="34"/>
    <w:qFormat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-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Мельникова</dc:creator>
  <cp:lastModifiedBy>user1</cp:lastModifiedBy>
  <cp:revision>2</cp:revision>
  <dcterms:created xsi:type="dcterms:W3CDTF">2026-08-03T12:21:00Z</dcterms:created>
  <dcterms:modified xsi:type="dcterms:W3CDTF">2026-08-03T12:21:00Z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D0A429934D114F7B940FC0F4BE4590FA_13</vt:lpwstr>
  </property>
</Properties>
</file>