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7B2" w:rsidRDefault="00030ED3" w:rsidP="005617B2">
      <w:pPr>
        <w:pStyle w:val="a3"/>
        <w:rPr>
          <w:bCs/>
        </w:rPr>
      </w:pPr>
      <w:bookmarkStart w:id="0" w:name="_GoBack"/>
      <w:bookmarkEnd w:id="0"/>
      <w:r>
        <w:rPr>
          <w:bCs/>
        </w:rPr>
        <w:t>Договор о задатке</w:t>
      </w:r>
      <w:r w:rsidR="00C33843">
        <w:rPr>
          <w:bCs/>
        </w:rPr>
        <w:t xml:space="preserve"> № </w:t>
      </w:r>
      <w:r w:rsidR="00CC07BC">
        <w:rPr>
          <w:bCs/>
        </w:rPr>
        <w:t>___</w:t>
      </w:r>
    </w:p>
    <w:p w:rsidR="005617B2" w:rsidRDefault="005617B2" w:rsidP="005617B2">
      <w:pPr>
        <w:pStyle w:val="a3"/>
        <w:rPr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64"/>
        <w:gridCol w:w="4806"/>
      </w:tblGrid>
      <w:tr w:rsidR="00EB6DA0">
        <w:tc>
          <w:tcPr>
            <w:tcW w:w="4927" w:type="dxa"/>
          </w:tcPr>
          <w:p w:rsidR="005617B2" w:rsidRPr="00D25A85" w:rsidRDefault="00030ED3" w:rsidP="005617B2">
            <w:pPr>
              <w:pStyle w:val="a3"/>
              <w:jc w:val="left"/>
              <w:rPr>
                <w:b w:val="0"/>
                <w:bCs/>
                <w:sz w:val="24"/>
                <w:szCs w:val="24"/>
              </w:rPr>
            </w:pPr>
            <w:r w:rsidRPr="00D25A85">
              <w:rPr>
                <w:b w:val="0"/>
                <w:bCs/>
                <w:sz w:val="24"/>
                <w:szCs w:val="24"/>
              </w:rPr>
              <w:t>г. Москва</w:t>
            </w:r>
          </w:p>
        </w:tc>
        <w:tc>
          <w:tcPr>
            <w:tcW w:w="4927" w:type="dxa"/>
          </w:tcPr>
          <w:p w:rsidR="005617B2" w:rsidRPr="00D25A85" w:rsidRDefault="00CC07BC" w:rsidP="005617B2">
            <w:pPr>
              <w:pStyle w:val="a3"/>
              <w:jc w:val="righ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«___»__________</w:t>
            </w:r>
            <w:r w:rsidR="00030ED3">
              <w:rPr>
                <w:b w:val="0"/>
                <w:bCs/>
                <w:sz w:val="24"/>
                <w:szCs w:val="24"/>
              </w:rPr>
              <w:t xml:space="preserve"> 20</w:t>
            </w:r>
            <w:r w:rsidR="00574ECB">
              <w:rPr>
                <w:b w:val="0"/>
                <w:bCs/>
                <w:sz w:val="24"/>
                <w:szCs w:val="24"/>
              </w:rPr>
              <w:t>__</w:t>
            </w:r>
            <w:r w:rsidR="00030ED3" w:rsidRPr="00D25A85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</w:tr>
    </w:tbl>
    <w:p w:rsidR="005617B2" w:rsidRDefault="005617B2" w:rsidP="005617B2">
      <w:pPr>
        <w:jc w:val="both"/>
      </w:pPr>
    </w:p>
    <w:p w:rsidR="0035785E" w:rsidRDefault="00C47A88" w:rsidP="0035785E">
      <w:pPr>
        <w:pStyle w:val="a3"/>
        <w:spacing w:line="360" w:lineRule="auto"/>
        <w:ind w:firstLine="567"/>
        <w:jc w:val="both"/>
        <w:rPr>
          <w:b w:val="0"/>
          <w:sz w:val="24"/>
        </w:rPr>
      </w:pPr>
      <w:r w:rsidRPr="00C47A88">
        <w:rPr>
          <w:b w:val="0"/>
          <w:sz w:val="24"/>
          <w:szCs w:val="24"/>
        </w:rPr>
        <w:t xml:space="preserve">ООО «ЭКОТАУН» (ОГРН 1107746009293, ИНН 7713699360, адрес: 141401, Московская обл., г. Химки, </w:t>
      </w:r>
      <w:proofErr w:type="spellStart"/>
      <w:r w:rsidRPr="00C47A88">
        <w:rPr>
          <w:b w:val="0"/>
          <w:sz w:val="24"/>
          <w:szCs w:val="24"/>
        </w:rPr>
        <w:t>кв</w:t>
      </w:r>
      <w:proofErr w:type="spellEnd"/>
      <w:r w:rsidRPr="00C47A88">
        <w:rPr>
          <w:b w:val="0"/>
          <w:sz w:val="24"/>
          <w:szCs w:val="24"/>
        </w:rPr>
        <w:t xml:space="preserve">-л </w:t>
      </w:r>
      <w:proofErr w:type="spellStart"/>
      <w:r w:rsidRPr="00C47A88">
        <w:rPr>
          <w:b w:val="0"/>
          <w:sz w:val="24"/>
          <w:szCs w:val="24"/>
        </w:rPr>
        <w:t>Старбеево</w:t>
      </w:r>
      <w:proofErr w:type="spellEnd"/>
      <w:r w:rsidRPr="00C47A88">
        <w:rPr>
          <w:b w:val="0"/>
          <w:sz w:val="24"/>
          <w:szCs w:val="24"/>
        </w:rPr>
        <w:t>, ул. Покровская, стр. 1, пом. 301, ком. 17)</w:t>
      </w:r>
      <w:r w:rsidR="00030ED3">
        <w:rPr>
          <w:b w:val="0"/>
          <w:sz w:val="24"/>
          <w:szCs w:val="24"/>
        </w:rPr>
        <w:t xml:space="preserve">, в лице </w:t>
      </w:r>
      <w:r w:rsidR="001D3ACC">
        <w:rPr>
          <w:b w:val="0"/>
          <w:sz w:val="24"/>
          <w:szCs w:val="24"/>
        </w:rPr>
        <w:t xml:space="preserve">Конкурсного управляющего </w:t>
      </w:r>
      <w:proofErr w:type="spellStart"/>
      <w:r w:rsidR="001D3ACC">
        <w:rPr>
          <w:b w:val="0"/>
          <w:sz w:val="24"/>
          <w:szCs w:val="24"/>
        </w:rPr>
        <w:t>Кедрова</w:t>
      </w:r>
      <w:proofErr w:type="spellEnd"/>
      <w:r w:rsidR="001D3ACC">
        <w:rPr>
          <w:b w:val="0"/>
          <w:sz w:val="24"/>
          <w:szCs w:val="24"/>
        </w:rPr>
        <w:t xml:space="preserve"> Вадима Олеговича</w:t>
      </w:r>
      <w:r w:rsidR="00030ED3">
        <w:rPr>
          <w:b w:val="0"/>
          <w:sz w:val="24"/>
          <w:szCs w:val="24"/>
        </w:rPr>
        <w:t>,</w:t>
      </w:r>
      <w:r w:rsidR="00030ED3" w:rsidRPr="005617B2">
        <w:rPr>
          <w:b w:val="0"/>
          <w:sz w:val="24"/>
          <w:szCs w:val="24"/>
        </w:rPr>
        <w:t xml:space="preserve"> действующ</w:t>
      </w:r>
      <w:r w:rsidR="00030ED3">
        <w:rPr>
          <w:b w:val="0"/>
          <w:sz w:val="24"/>
          <w:szCs w:val="24"/>
        </w:rPr>
        <w:t xml:space="preserve">его </w:t>
      </w:r>
      <w:r w:rsidR="00030ED3" w:rsidRPr="005617B2">
        <w:rPr>
          <w:b w:val="0"/>
          <w:sz w:val="24"/>
          <w:szCs w:val="24"/>
        </w:rPr>
        <w:t xml:space="preserve">на основании </w:t>
      </w:r>
      <w:r w:rsidR="001D3ACC">
        <w:rPr>
          <w:b w:val="0"/>
          <w:sz w:val="24"/>
          <w:szCs w:val="24"/>
        </w:rPr>
        <w:t xml:space="preserve">Определения </w:t>
      </w:r>
      <w:r w:rsidR="001D3ACC" w:rsidRPr="001D3ACC">
        <w:rPr>
          <w:b w:val="0"/>
          <w:sz w:val="24"/>
          <w:szCs w:val="24"/>
        </w:rPr>
        <w:t xml:space="preserve">Арбитражного суда </w:t>
      </w:r>
      <w:r>
        <w:rPr>
          <w:b w:val="0"/>
          <w:sz w:val="24"/>
          <w:szCs w:val="24"/>
        </w:rPr>
        <w:t>Московской</w:t>
      </w:r>
      <w:r w:rsidR="001D3ACC" w:rsidRPr="001D3ACC">
        <w:rPr>
          <w:b w:val="0"/>
          <w:sz w:val="24"/>
          <w:szCs w:val="24"/>
        </w:rPr>
        <w:t xml:space="preserve"> области от </w:t>
      </w:r>
      <w:r>
        <w:rPr>
          <w:b w:val="0"/>
          <w:sz w:val="24"/>
          <w:szCs w:val="24"/>
        </w:rPr>
        <w:t>23</w:t>
      </w:r>
      <w:r w:rsidR="001D3ACC" w:rsidRPr="001D3ACC">
        <w:rPr>
          <w:b w:val="0"/>
          <w:sz w:val="24"/>
          <w:szCs w:val="24"/>
        </w:rPr>
        <w:t>.0</w:t>
      </w:r>
      <w:r w:rsidR="001D3ACC">
        <w:rPr>
          <w:b w:val="0"/>
          <w:sz w:val="24"/>
          <w:szCs w:val="24"/>
        </w:rPr>
        <w:t>7</w:t>
      </w:r>
      <w:r w:rsidR="001D3ACC" w:rsidRPr="001D3ACC">
        <w:rPr>
          <w:b w:val="0"/>
          <w:sz w:val="24"/>
          <w:szCs w:val="24"/>
        </w:rPr>
        <w:t>.20</w:t>
      </w:r>
      <w:r>
        <w:rPr>
          <w:b w:val="0"/>
          <w:sz w:val="24"/>
          <w:szCs w:val="24"/>
        </w:rPr>
        <w:t>2</w:t>
      </w:r>
      <w:r w:rsidR="001D3ACC">
        <w:rPr>
          <w:b w:val="0"/>
          <w:sz w:val="24"/>
          <w:szCs w:val="24"/>
        </w:rPr>
        <w:t>1</w:t>
      </w:r>
      <w:r w:rsidR="001D3ACC" w:rsidRPr="001D3ACC">
        <w:rPr>
          <w:b w:val="0"/>
          <w:sz w:val="24"/>
          <w:szCs w:val="24"/>
        </w:rPr>
        <w:t xml:space="preserve"> г. по делу № </w:t>
      </w:r>
      <w:r w:rsidRPr="00C47A88">
        <w:rPr>
          <w:b w:val="0"/>
          <w:sz w:val="24"/>
          <w:szCs w:val="24"/>
        </w:rPr>
        <w:t>А41-12570/</w:t>
      </w:r>
      <w:proofErr w:type="gramStart"/>
      <w:r w:rsidRPr="00C47A88">
        <w:rPr>
          <w:b w:val="0"/>
          <w:sz w:val="24"/>
          <w:szCs w:val="24"/>
        </w:rPr>
        <w:t>19</w:t>
      </w:r>
      <w:r w:rsidR="00030ED3" w:rsidRPr="00043020">
        <w:rPr>
          <w:b w:val="0"/>
          <w:sz w:val="24"/>
          <w:szCs w:val="24"/>
        </w:rPr>
        <w:t>,</w:t>
      </w:r>
      <w:r w:rsidR="00030ED3">
        <w:rPr>
          <w:b w:val="0"/>
          <w:sz w:val="24"/>
        </w:rPr>
        <w:t xml:space="preserve">  именуемое</w:t>
      </w:r>
      <w:proofErr w:type="gramEnd"/>
      <w:r w:rsidR="00030ED3">
        <w:rPr>
          <w:b w:val="0"/>
          <w:sz w:val="24"/>
        </w:rPr>
        <w:t xml:space="preserve"> в дальнейшем «Организатор торгов»</w:t>
      </w:r>
      <w:r w:rsidR="00CC07BC">
        <w:rPr>
          <w:b w:val="0"/>
          <w:sz w:val="24"/>
        </w:rPr>
        <w:t>,</w:t>
      </w:r>
      <w:r w:rsidR="00030ED3">
        <w:rPr>
          <w:b w:val="0"/>
          <w:sz w:val="24"/>
        </w:rPr>
        <w:t xml:space="preserve"> с одной стороны, и </w:t>
      </w:r>
      <w:r w:rsidR="00CC07BC">
        <w:rPr>
          <w:b w:val="0"/>
          <w:sz w:val="24"/>
        </w:rPr>
        <w:t>__________________________________________________________________________________________________________________________________________________________</w:t>
      </w:r>
      <w:r w:rsidR="00030ED3">
        <w:rPr>
          <w:b w:val="0"/>
          <w:sz w:val="24"/>
        </w:rPr>
        <w:t>, именуем</w:t>
      </w:r>
      <w:r w:rsidR="00CC07BC">
        <w:rPr>
          <w:b w:val="0"/>
          <w:sz w:val="24"/>
        </w:rPr>
        <w:t>ый</w:t>
      </w:r>
      <w:r w:rsidR="00030ED3">
        <w:rPr>
          <w:b w:val="0"/>
          <w:sz w:val="24"/>
        </w:rPr>
        <w:t xml:space="preserve"> в дальнейшем «Участник» с другой стороны, заключили настоящий Договор о нижеследующем:</w:t>
      </w:r>
    </w:p>
    <w:p w:rsidR="00EC321B" w:rsidRDefault="00030ED3" w:rsidP="00EC321B">
      <w:pPr>
        <w:pStyle w:val="a3"/>
        <w:spacing w:line="360" w:lineRule="auto"/>
        <w:ind w:firstLine="567"/>
        <w:rPr>
          <w:bCs/>
          <w:sz w:val="24"/>
        </w:rPr>
      </w:pPr>
      <w:r>
        <w:rPr>
          <w:bCs/>
          <w:sz w:val="24"/>
        </w:rPr>
        <w:t>Ста</w:t>
      </w:r>
      <w:r>
        <w:rPr>
          <w:bCs/>
          <w:sz w:val="24"/>
        </w:rPr>
        <w:t>тья 1. Предмет договора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1.1</w:t>
      </w:r>
      <w:r>
        <w:rPr>
          <w:b w:val="0"/>
          <w:sz w:val="24"/>
        </w:rPr>
        <w:t xml:space="preserve">. В соответствии с условиями настоящего договора Участник для участия в </w:t>
      </w:r>
      <w:r w:rsidR="00C5710B">
        <w:rPr>
          <w:b w:val="0"/>
          <w:sz w:val="24"/>
        </w:rPr>
        <w:t>открытых</w:t>
      </w:r>
      <w:r w:rsidR="00C5710B" w:rsidRPr="00C5710B">
        <w:rPr>
          <w:b w:val="0"/>
          <w:sz w:val="24"/>
        </w:rPr>
        <w:t xml:space="preserve"> торг</w:t>
      </w:r>
      <w:r w:rsidR="00C5710B">
        <w:rPr>
          <w:b w:val="0"/>
          <w:sz w:val="24"/>
        </w:rPr>
        <w:t xml:space="preserve">ах </w:t>
      </w:r>
      <w:r w:rsidR="00C5710B" w:rsidRPr="00C5710B">
        <w:rPr>
          <w:b w:val="0"/>
          <w:sz w:val="24"/>
        </w:rPr>
        <w:t>по продаже имущества</w:t>
      </w:r>
      <w:r w:rsidR="00C5710B" w:rsidRPr="00C15FFB">
        <w:rPr>
          <w:szCs w:val="28"/>
        </w:rPr>
        <w:t xml:space="preserve"> </w:t>
      </w:r>
      <w:r w:rsidR="00C5710B">
        <w:rPr>
          <w:b w:val="0"/>
          <w:sz w:val="24"/>
        </w:rPr>
        <w:t>_________</w:t>
      </w:r>
      <w:r w:rsidR="00574ECB">
        <w:rPr>
          <w:b w:val="0"/>
          <w:sz w:val="24"/>
        </w:rPr>
        <w:t>_____________</w:t>
      </w:r>
      <w:r w:rsidR="00C5710B">
        <w:rPr>
          <w:b w:val="0"/>
          <w:sz w:val="24"/>
        </w:rPr>
        <w:t>___________</w:t>
      </w:r>
      <w:r w:rsidR="00C5710B">
        <w:rPr>
          <w:b w:val="0"/>
          <w:sz w:val="24"/>
          <w:szCs w:val="24"/>
        </w:rPr>
        <w:t xml:space="preserve">, проводимых </w:t>
      </w:r>
      <w:r w:rsidR="00574ECB">
        <w:rPr>
          <w:b w:val="0"/>
          <w:sz w:val="24"/>
          <w:szCs w:val="24"/>
        </w:rPr>
        <w:t>_________________________________________________________________</w:t>
      </w:r>
      <w:r>
        <w:rPr>
          <w:b w:val="0"/>
          <w:sz w:val="24"/>
        </w:rPr>
        <w:t xml:space="preserve">, </w:t>
      </w:r>
      <w:r w:rsidR="00441786">
        <w:rPr>
          <w:b w:val="0"/>
          <w:sz w:val="24"/>
        </w:rPr>
        <w:t>перечисляет</w:t>
      </w:r>
      <w:r>
        <w:rPr>
          <w:b w:val="0"/>
          <w:sz w:val="24"/>
        </w:rPr>
        <w:t xml:space="preserve"> </w:t>
      </w:r>
      <w:r w:rsidR="00441786">
        <w:rPr>
          <w:b w:val="0"/>
          <w:sz w:val="24"/>
        </w:rPr>
        <w:t xml:space="preserve">на расчетный счет Организатора торгов </w:t>
      </w:r>
      <w:r>
        <w:rPr>
          <w:b w:val="0"/>
          <w:sz w:val="24"/>
        </w:rPr>
        <w:t xml:space="preserve">денежные средства в размере </w:t>
      </w:r>
      <w:r w:rsidR="00574ECB">
        <w:rPr>
          <w:b w:val="0"/>
          <w:sz w:val="24"/>
        </w:rPr>
        <w:t>___________</w:t>
      </w:r>
      <w:r>
        <w:rPr>
          <w:b w:val="0"/>
          <w:sz w:val="24"/>
        </w:rPr>
        <w:t xml:space="preserve"> (</w:t>
      </w:r>
      <w:r w:rsidR="00574ECB">
        <w:rPr>
          <w:b w:val="0"/>
          <w:sz w:val="24"/>
        </w:rPr>
        <w:t>______________</w:t>
      </w:r>
      <w:r>
        <w:rPr>
          <w:b w:val="0"/>
          <w:sz w:val="24"/>
        </w:rPr>
        <w:t>) рубл</w:t>
      </w:r>
      <w:r w:rsidR="0068727E">
        <w:rPr>
          <w:b w:val="0"/>
          <w:sz w:val="24"/>
        </w:rPr>
        <w:t>ей</w:t>
      </w:r>
      <w:r>
        <w:rPr>
          <w:b w:val="0"/>
          <w:sz w:val="24"/>
        </w:rPr>
        <w:t xml:space="preserve"> </w:t>
      </w:r>
      <w:r w:rsidR="001D3ACC">
        <w:rPr>
          <w:b w:val="0"/>
          <w:sz w:val="24"/>
        </w:rPr>
        <w:t>__</w:t>
      </w:r>
      <w:r>
        <w:rPr>
          <w:b w:val="0"/>
          <w:sz w:val="24"/>
        </w:rPr>
        <w:t xml:space="preserve"> копеек (далее – «Задаток»)</w:t>
      </w:r>
      <w:r w:rsidR="00DC5724">
        <w:rPr>
          <w:b w:val="0"/>
          <w:sz w:val="24"/>
        </w:rPr>
        <w:t>.</w:t>
      </w:r>
    </w:p>
    <w:p w:rsidR="00EC321B" w:rsidRDefault="00030ED3" w:rsidP="009F3F39">
      <w:pPr>
        <w:pStyle w:val="a3"/>
        <w:spacing w:line="360" w:lineRule="auto"/>
        <w:ind w:firstLine="567"/>
        <w:jc w:val="both"/>
        <w:rPr>
          <w:b w:val="0"/>
          <w:sz w:val="24"/>
        </w:rPr>
      </w:pPr>
      <w:r w:rsidRPr="009F3F39">
        <w:rPr>
          <w:b w:val="0"/>
          <w:sz w:val="24"/>
        </w:rPr>
        <w:t>1.2.</w:t>
      </w:r>
      <w:r>
        <w:rPr>
          <w:b w:val="0"/>
          <w:sz w:val="24"/>
        </w:rPr>
        <w:t xml:space="preserve"> Задаток </w:t>
      </w:r>
      <w:r w:rsidR="00DC5724">
        <w:rPr>
          <w:b w:val="0"/>
          <w:sz w:val="24"/>
        </w:rPr>
        <w:t>перечисляется</w:t>
      </w:r>
      <w:r>
        <w:rPr>
          <w:b w:val="0"/>
          <w:sz w:val="24"/>
        </w:rPr>
        <w:t xml:space="preserve"> </w:t>
      </w:r>
      <w:r w:rsidRPr="009F3F39">
        <w:rPr>
          <w:b w:val="0"/>
          <w:sz w:val="24"/>
        </w:rPr>
        <w:t>У</w:t>
      </w:r>
      <w:r>
        <w:rPr>
          <w:b w:val="0"/>
          <w:sz w:val="24"/>
        </w:rPr>
        <w:t xml:space="preserve">частником в счет обеспечения исполнения обязательств по </w:t>
      </w:r>
      <w:r w:rsidR="009F3F39" w:rsidRPr="009F3F39">
        <w:rPr>
          <w:b w:val="0"/>
          <w:sz w:val="24"/>
        </w:rPr>
        <w:t>оплате </w:t>
      </w:r>
      <w:r w:rsidR="009F3F39">
        <w:rPr>
          <w:b w:val="0"/>
          <w:sz w:val="24"/>
        </w:rPr>
        <w:t>продаваемого на торгах </w:t>
      </w:r>
      <w:r w:rsidR="00574ECB">
        <w:rPr>
          <w:b w:val="0"/>
          <w:sz w:val="24"/>
        </w:rPr>
        <w:t>имущества</w:t>
      </w:r>
      <w:r w:rsidR="00FD0518">
        <w:rPr>
          <w:b w:val="0"/>
          <w:sz w:val="24"/>
        </w:rPr>
        <w:t xml:space="preserve"> </w:t>
      </w:r>
      <w:r w:rsidR="00574ECB">
        <w:rPr>
          <w:b w:val="0"/>
          <w:sz w:val="24"/>
        </w:rPr>
        <w:t>______</w:t>
      </w:r>
      <w:r w:rsidR="009F3F39">
        <w:rPr>
          <w:b w:val="0"/>
          <w:sz w:val="24"/>
        </w:rPr>
        <w:t>_______________________________.</w:t>
      </w:r>
    </w:p>
    <w:p w:rsidR="00EC321B" w:rsidRDefault="00030ED3" w:rsidP="00EC321B">
      <w:pPr>
        <w:pStyle w:val="a3"/>
        <w:spacing w:line="360" w:lineRule="auto"/>
        <w:rPr>
          <w:bCs/>
          <w:sz w:val="24"/>
        </w:rPr>
      </w:pPr>
      <w:r>
        <w:rPr>
          <w:bCs/>
          <w:sz w:val="24"/>
        </w:rPr>
        <w:t>Статья 2. Порядок внесения задатка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2.1.</w:t>
      </w:r>
      <w:r>
        <w:rPr>
          <w:b w:val="0"/>
          <w:sz w:val="24"/>
        </w:rPr>
        <w:t xml:space="preserve"> Задаток должен быть внесен Участником </w:t>
      </w:r>
      <w:proofErr w:type="gramStart"/>
      <w:r w:rsidR="00FD0518">
        <w:rPr>
          <w:b w:val="0"/>
          <w:sz w:val="24"/>
        </w:rPr>
        <w:t>н</w:t>
      </w:r>
      <w:r>
        <w:rPr>
          <w:b w:val="0"/>
          <w:sz w:val="24"/>
        </w:rPr>
        <w:t xml:space="preserve">а </w:t>
      </w:r>
      <w:r w:rsidR="00FD0518">
        <w:rPr>
          <w:b w:val="0"/>
          <w:sz w:val="24"/>
        </w:rPr>
        <w:t xml:space="preserve"> расчетный</w:t>
      </w:r>
      <w:proofErr w:type="gramEnd"/>
      <w:r w:rsidR="00FD0518">
        <w:rPr>
          <w:b w:val="0"/>
          <w:sz w:val="24"/>
        </w:rPr>
        <w:t xml:space="preserve"> счет Организатора торгов</w:t>
      </w:r>
      <w:r>
        <w:rPr>
          <w:b w:val="0"/>
          <w:sz w:val="24"/>
        </w:rPr>
        <w:t xml:space="preserve"> не позднее </w:t>
      </w:r>
      <w:r w:rsidR="00574ECB">
        <w:rPr>
          <w:b w:val="0"/>
          <w:sz w:val="24"/>
        </w:rPr>
        <w:t>окончания приема заявок</w:t>
      </w:r>
      <w:r>
        <w:rPr>
          <w:b w:val="0"/>
          <w:sz w:val="24"/>
        </w:rPr>
        <w:t xml:space="preserve">. Задаток считается внесенным с даты внесения всей суммы </w:t>
      </w:r>
      <w:r>
        <w:rPr>
          <w:b w:val="0"/>
          <w:sz w:val="24"/>
        </w:rPr>
        <w:t>задатка.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Документом, подтверждающим внесение Участником задатка, является квитанция к приходно-кассовому ордеру</w:t>
      </w:r>
      <w:r w:rsidR="008A0BD6">
        <w:rPr>
          <w:b w:val="0"/>
          <w:sz w:val="24"/>
        </w:rPr>
        <w:t xml:space="preserve"> либо платежное поручение</w:t>
      </w:r>
      <w:r>
        <w:rPr>
          <w:b w:val="0"/>
          <w:sz w:val="24"/>
        </w:rPr>
        <w:t>, подтверждающ</w:t>
      </w:r>
      <w:r w:rsidR="008A0BD6">
        <w:rPr>
          <w:b w:val="0"/>
          <w:sz w:val="24"/>
        </w:rPr>
        <w:t>ие</w:t>
      </w:r>
      <w:r>
        <w:rPr>
          <w:b w:val="0"/>
          <w:sz w:val="24"/>
        </w:rPr>
        <w:t xml:space="preserve"> внесение задатка.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2.2.</w:t>
      </w:r>
      <w:r>
        <w:rPr>
          <w:b w:val="0"/>
          <w:sz w:val="24"/>
        </w:rPr>
        <w:t xml:space="preserve"> Организатор торгов не вправе распоряжаться денежными средствами, поступившими на его счет в качестве задатка до дня проведения торгов, указанного в настоящем Договоре.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2.3.</w:t>
      </w:r>
      <w:r>
        <w:rPr>
          <w:b w:val="0"/>
          <w:sz w:val="24"/>
        </w:rPr>
        <w:t xml:space="preserve"> На денежные средства, перечисленные в соответствии с настоящим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>оговором, проценты</w:t>
      </w:r>
      <w:r>
        <w:rPr>
          <w:b w:val="0"/>
          <w:sz w:val="24"/>
        </w:rPr>
        <w:t xml:space="preserve"> не начисляются.</w:t>
      </w:r>
    </w:p>
    <w:p w:rsidR="00EC321B" w:rsidRDefault="00EC321B" w:rsidP="00EC321B">
      <w:pPr>
        <w:pStyle w:val="a3"/>
        <w:spacing w:line="360" w:lineRule="auto"/>
        <w:rPr>
          <w:bCs/>
          <w:sz w:val="24"/>
        </w:rPr>
      </w:pPr>
    </w:p>
    <w:p w:rsidR="00EC321B" w:rsidRDefault="00030ED3" w:rsidP="00EC321B">
      <w:pPr>
        <w:pStyle w:val="a3"/>
        <w:spacing w:line="360" w:lineRule="auto"/>
        <w:rPr>
          <w:bCs/>
          <w:sz w:val="24"/>
        </w:rPr>
      </w:pPr>
      <w:r>
        <w:rPr>
          <w:bCs/>
          <w:sz w:val="24"/>
        </w:rPr>
        <w:t>Статья 3. Порядок возврата и удержания задатка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3.1.</w:t>
      </w:r>
      <w:r>
        <w:rPr>
          <w:b w:val="0"/>
          <w:sz w:val="24"/>
        </w:rPr>
        <w:t xml:space="preserve"> Задаток возвращается в случаях и в сроки, которые установлены пунктами 3.2 – 3.6 настоящего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 xml:space="preserve">оговора. 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lastRenderedPageBreak/>
        <w:t>3.2.</w:t>
      </w:r>
      <w:r>
        <w:rPr>
          <w:b w:val="0"/>
          <w:sz w:val="24"/>
        </w:rPr>
        <w:t xml:space="preserve"> В случае если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 не будет допущен к участию в торгах, Организатор торгов</w:t>
      </w:r>
      <w:r>
        <w:rPr>
          <w:b w:val="0"/>
          <w:sz w:val="24"/>
        </w:rPr>
        <w:t xml:space="preserve"> обязуется возвратить сумму внесенного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частником задатка в течение 5 (пяти) рабочих дней после даты окончания приема и регистрации заявок.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3.3.</w:t>
      </w:r>
      <w:r>
        <w:rPr>
          <w:b w:val="0"/>
          <w:sz w:val="24"/>
        </w:rPr>
        <w:t xml:space="preserve"> В случае если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 участвовал в торгах, но не выиграл их, Организатор торгов обязуется возвратить сумму вне</w:t>
      </w:r>
      <w:r>
        <w:rPr>
          <w:b w:val="0"/>
          <w:sz w:val="24"/>
        </w:rPr>
        <w:t xml:space="preserve">сенного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 xml:space="preserve">частником задатка в течение 5 (пяти) рабочих дней после дня подписания </w:t>
      </w:r>
      <w:r w:rsidR="009F3F39">
        <w:rPr>
          <w:b w:val="0"/>
          <w:sz w:val="24"/>
        </w:rPr>
        <w:t>П</w:t>
      </w:r>
      <w:r>
        <w:rPr>
          <w:b w:val="0"/>
          <w:sz w:val="24"/>
        </w:rPr>
        <w:t>ротокола о результатах торгов.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3.4.</w:t>
      </w:r>
      <w:r>
        <w:rPr>
          <w:b w:val="0"/>
          <w:sz w:val="24"/>
        </w:rPr>
        <w:t xml:space="preserve"> В случае отзыва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 xml:space="preserve">частником заявки на участие в торгах до дня проведения торгов Организатор торгов обязуется возвратить сумму внесенного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</w:t>
      </w:r>
      <w:r>
        <w:rPr>
          <w:b w:val="0"/>
          <w:sz w:val="24"/>
        </w:rPr>
        <w:t>стником задатка в течение 5 (пяти) рабочих дней со дня поступления организатору торгов от Участника уведомления об отзыве заявки.</w:t>
      </w:r>
    </w:p>
    <w:p w:rsidR="00EC321B" w:rsidRDefault="00030ED3" w:rsidP="00EC321B">
      <w:pPr>
        <w:pStyle w:val="a4"/>
        <w:spacing w:line="360" w:lineRule="auto"/>
        <w:ind w:firstLine="567"/>
        <w:jc w:val="both"/>
        <w:rPr>
          <w:b w:val="0"/>
        </w:rPr>
      </w:pPr>
      <w:r>
        <w:rPr>
          <w:bCs/>
        </w:rPr>
        <w:t>3.5.</w:t>
      </w:r>
      <w:r>
        <w:rPr>
          <w:b w:val="0"/>
        </w:rPr>
        <w:t xml:space="preserve"> В случае признания торгов несостоявшимися, </w:t>
      </w:r>
      <w:r>
        <w:rPr>
          <w:b w:val="0"/>
          <w:szCs w:val="28"/>
        </w:rPr>
        <w:t>Организатор торгов</w:t>
      </w:r>
      <w:r>
        <w:rPr>
          <w:b w:val="0"/>
        </w:rPr>
        <w:t xml:space="preserve"> обязуется возвратить сумму внесенного </w:t>
      </w:r>
      <w:r>
        <w:rPr>
          <w:b w:val="0"/>
          <w:bCs/>
        </w:rPr>
        <w:t>У</w:t>
      </w:r>
      <w:r>
        <w:rPr>
          <w:b w:val="0"/>
        </w:rPr>
        <w:t xml:space="preserve">частником задатка в </w:t>
      </w:r>
      <w:r>
        <w:rPr>
          <w:b w:val="0"/>
        </w:rPr>
        <w:t>течение 5 (пяти) рабочих дней со дня принятия комиссией по проведению торгов решения об объявлении торгов несостоявшимися.</w:t>
      </w:r>
    </w:p>
    <w:p w:rsidR="00EC321B" w:rsidRDefault="00030ED3" w:rsidP="00EC321B">
      <w:pPr>
        <w:pStyle w:val="a5"/>
        <w:spacing w:line="360" w:lineRule="auto"/>
      </w:pPr>
      <w:r>
        <w:rPr>
          <w:b/>
          <w:bCs/>
        </w:rPr>
        <w:t>3.6.</w:t>
      </w:r>
      <w:r>
        <w:t xml:space="preserve"> В случае отмены торгов </w:t>
      </w:r>
      <w:r>
        <w:rPr>
          <w:szCs w:val="28"/>
        </w:rPr>
        <w:t>Организатор торгов</w:t>
      </w:r>
      <w:r>
        <w:t xml:space="preserve"> возвращает сумму внесенного </w:t>
      </w:r>
      <w:r>
        <w:rPr>
          <w:bCs/>
        </w:rPr>
        <w:t>У</w:t>
      </w:r>
      <w:r>
        <w:t xml:space="preserve">частником задатка в течение </w:t>
      </w:r>
      <w:r w:rsidRPr="003F5FF8">
        <w:t>5 (пяти)</w:t>
      </w:r>
      <w:r>
        <w:t xml:space="preserve"> рабочих дней со дня принятия комиссией по проведению торгов решения об отмене торгов.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3.7.</w:t>
      </w:r>
      <w:r>
        <w:rPr>
          <w:b w:val="0"/>
          <w:sz w:val="24"/>
        </w:rPr>
        <w:t xml:space="preserve"> Внесенный задаток не возвращается в случае, если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частник, признанный победителем торгов:</w:t>
      </w:r>
    </w:p>
    <w:p w:rsidR="00EC321B" w:rsidRDefault="00030ED3" w:rsidP="00EC321B">
      <w:pPr>
        <w:pStyle w:val="a3"/>
        <w:spacing w:line="360" w:lineRule="auto"/>
        <w:ind w:firstLine="851"/>
        <w:jc w:val="both"/>
        <w:rPr>
          <w:b w:val="0"/>
          <w:sz w:val="24"/>
        </w:rPr>
      </w:pPr>
      <w:r>
        <w:rPr>
          <w:b w:val="0"/>
          <w:sz w:val="24"/>
        </w:rPr>
        <w:t xml:space="preserve">в течение 5 (пяти) </w:t>
      </w:r>
      <w:proofErr w:type="gramStart"/>
      <w:r>
        <w:rPr>
          <w:b w:val="0"/>
          <w:sz w:val="24"/>
        </w:rPr>
        <w:t>рабочих дней</w:t>
      </w:r>
      <w:proofErr w:type="gramEnd"/>
      <w:r>
        <w:rPr>
          <w:b w:val="0"/>
          <w:sz w:val="24"/>
        </w:rPr>
        <w:t xml:space="preserve"> следующих за днем проведения аукциона не п</w:t>
      </w:r>
      <w:r>
        <w:rPr>
          <w:b w:val="0"/>
          <w:sz w:val="24"/>
        </w:rPr>
        <w:t>одпишет Договор купли-продажи;</w:t>
      </w:r>
    </w:p>
    <w:p w:rsidR="00EC321B" w:rsidRDefault="00030ED3" w:rsidP="00EC321B">
      <w:pPr>
        <w:pStyle w:val="a3"/>
        <w:spacing w:line="360" w:lineRule="auto"/>
        <w:ind w:firstLine="851"/>
        <w:jc w:val="both"/>
        <w:rPr>
          <w:b w:val="0"/>
          <w:sz w:val="24"/>
        </w:rPr>
      </w:pPr>
      <w:r>
        <w:rPr>
          <w:b w:val="0"/>
          <w:sz w:val="24"/>
        </w:rPr>
        <w:t xml:space="preserve">уклонится от оплаты купленного на торгах </w:t>
      </w:r>
      <w:r>
        <w:rPr>
          <w:b w:val="0"/>
          <w:bCs/>
          <w:sz w:val="24"/>
        </w:rPr>
        <w:t xml:space="preserve">имущества </w:t>
      </w:r>
      <w:r>
        <w:rPr>
          <w:b w:val="0"/>
          <w:sz w:val="24"/>
        </w:rPr>
        <w:t>в срок, установленный заключенным Договором купли-продажи.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3.8.</w:t>
      </w:r>
      <w:r>
        <w:rPr>
          <w:b w:val="0"/>
          <w:sz w:val="24"/>
        </w:rPr>
        <w:t xml:space="preserve"> Внесенный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частником Задаток, в случае признания Участника победителем торгов, засчитывается в счет оплаты при</w:t>
      </w:r>
      <w:r>
        <w:rPr>
          <w:b w:val="0"/>
          <w:sz w:val="24"/>
        </w:rPr>
        <w:t xml:space="preserve">обретаемого на торгах </w:t>
      </w:r>
      <w:r>
        <w:rPr>
          <w:b w:val="0"/>
          <w:bCs/>
          <w:sz w:val="24"/>
        </w:rPr>
        <w:t>имущества</w:t>
      </w:r>
      <w:r w:rsidR="0068727E">
        <w:rPr>
          <w:b w:val="0"/>
          <w:bCs/>
          <w:sz w:val="24"/>
        </w:rPr>
        <w:t>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Возврат Задатка осуществляется только на основании оригинала письма Участника. Документы, полученные по факсу, не рассматриваются.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В письме на возврат обязательно должны быть полностью указаны реквизиты организации, при это</w:t>
      </w:r>
      <w:r>
        <w:rPr>
          <w:b w:val="0"/>
          <w:sz w:val="24"/>
        </w:rPr>
        <w:t>м возврат осуществляется только на счет той организации, которая производила платеж.</w:t>
      </w:r>
    </w:p>
    <w:p w:rsidR="00EC321B" w:rsidRDefault="00030ED3" w:rsidP="00EC321B">
      <w:pPr>
        <w:pStyle w:val="a3"/>
        <w:spacing w:line="360" w:lineRule="auto"/>
        <w:rPr>
          <w:bCs/>
          <w:sz w:val="24"/>
        </w:rPr>
      </w:pPr>
      <w:r>
        <w:rPr>
          <w:bCs/>
          <w:sz w:val="24"/>
        </w:rPr>
        <w:t xml:space="preserve">Статья 4. Срок действия настоящего </w:t>
      </w:r>
      <w:r w:rsidR="008A0BD6">
        <w:rPr>
          <w:bCs/>
          <w:sz w:val="24"/>
        </w:rPr>
        <w:t>Д</w:t>
      </w:r>
      <w:r>
        <w:rPr>
          <w:bCs/>
          <w:sz w:val="24"/>
        </w:rPr>
        <w:t>оговора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4.1.</w:t>
      </w:r>
      <w:r>
        <w:rPr>
          <w:b w:val="0"/>
          <w:sz w:val="24"/>
        </w:rPr>
        <w:t xml:space="preserve"> Настоящий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>оговор вступает в силу с момента его подписания Сторонами и прекращает свое действие после исполнения Сторонами</w:t>
      </w:r>
      <w:r>
        <w:rPr>
          <w:b w:val="0"/>
          <w:sz w:val="24"/>
        </w:rPr>
        <w:t xml:space="preserve"> всех обязательств по нему.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4.2.</w:t>
      </w:r>
      <w:r>
        <w:rPr>
          <w:b w:val="0"/>
          <w:sz w:val="24"/>
        </w:rPr>
        <w:t xml:space="preserve"> Споры и разногласия, которые могут возникнуть при исполнении настоящего договора будут по возможности разрешаться путём переговоров между Сторонами.  В случае невозможности разрешения споров путём переговоров все споры, раз</w:t>
      </w:r>
      <w:r>
        <w:rPr>
          <w:b w:val="0"/>
          <w:sz w:val="24"/>
        </w:rPr>
        <w:t xml:space="preserve">ногласия, </w:t>
      </w:r>
      <w:r>
        <w:rPr>
          <w:b w:val="0"/>
          <w:sz w:val="24"/>
        </w:rPr>
        <w:lastRenderedPageBreak/>
        <w:t xml:space="preserve">требования и претензии, возникшие в ходе исполнения настоящего договора или в связи с ним, либо вытекающие из него, подлежат окончательному разрешению в Арбитражном суде </w:t>
      </w:r>
      <w:r w:rsidR="008A0BD6">
        <w:rPr>
          <w:b w:val="0"/>
          <w:sz w:val="24"/>
        </w:rPr>
        <w:t>г. Москвы</w:t>
      </w:r>
      <w:r>
        <w:rPr>
          <w:b w:val="0"/>
          <w:sz w:val="24"/>
        </w:rPr>
        <w:t>.</w:t>
      </w:r>
    </w:p>
    <w:p w:rsidR="00EC321B" w:rsidRDefault="00030ED3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4.3.</w:t>
      </w:r>
      <w:r>
        <w:rPr>
          <w:b w:val="0"/>
          <w:sz w:val="24"/>
        </w:rPr>
        <w:t xml:space="preserve"> Настоящий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>оговор составлен в двух экземплярах, имеющих один</w:t>
      </w:r>
      <w:r>
        <w:rPr>
          <w:b w:val="0"/>
          <w:sz w:val="24"/>
        </w:rPr>
        <w:t>аковую юридическую силу, по одному для каждой из Сторон.</w:t>
      </w:r>
    </w:p>
    <w:p w:rsidR="00EC321B" w:rsidRDefault="00EC321B" w:rsidP="00EC321B">
      <w:pPr>
        <w:pStyle w:val="a3"/>
        <w:spacing w:line="360" w:lineRule="auto"/>
        <w:ind w:firstLine="567"/>
        <w:jc w:val="both"/>
        <w:rPr>
          <w:b w:val="0"/>
          <w:sz w:val="24"/>
        </w:rPr>
      </w:pPr>
    </w:p>
    <w:p w:rsidR="005617B2" w:rsidRDefault="00030ED3" w:rsidP="005617B2">
      <w:pPr>
        <w:pStyle w:val="a3"/>
        <w:rPr>
          <w:bCs/>
          <w:sz w:val="24"/>
        </w:rPr>
      </w:pPr>
      <w:r>
        <w:rPr>
          <w:bCs/>
          <w:sz w:val="24"/>
        </w:rPr>
        <w:t>Статья 5. Место нахождения и банковские реквизиты Сторон</w:t>
      </w:r>
    </w:p>
    <w:p w:rsidR="005617B2" w:rsidRPr="006A2027" w:rsidRDefault="00030ED3" w:rsidP="005617B2">
      <w:pPr>
        <w:keepNext/>
        <w:spacing w:before="360" w:after="240"/>
        <w:ind w:left="708" w:firstLine="708"/>
        <w:rPr>
          <w:b/>
          <w:sz w:val="24"/>
          <w:szCs w:val="24"/>
        </w:rPr>
      </w:pPr>
      <w:r w:rsidRPr="006A2027">
        <w:rPr>
          <w:b/>
          <w:sz w:val="24"/>
          <w:szCs w:val="24"/>
        </w:rPr>
        <w:t xml:space="preserve">Организатор </w:t>
      </w:r>
      <w:proofErr w:type="gramStart"/>
      <w:r w:rsidRPr="006A2027">
        <w:rPr>
          <w:b/>
          <w:sz w:val="24"/>
          <w:szCs w:val="24"/>
        </w:rPr>
        <w:t>торгов:</w:t>
      </w:r>
      <w:r w:rsidRPr="006A2027">
        <w:rPr>
          <w:b/>
          <w:sz w:val="24"/>
          <w:szCs w:val="24"/>
        </w:rPr>
        <w:tab/>
      </w:r>
      <w:proofErr w:type="gramEnd"/>
      <w:r w:rsidRPr="006A2027">
        <w:rPr>
          <w:b/>
          <w:sz w:val="24"/>
          <w:szCs w:val="24"/>
        </w:rPr>
        <w:tab/>
      </w:r>
      <w:r w:rsidRPr="006A2027">
        <w:rPr>
          <w:b/>
          <w:sz w:val="24"/>
          <w:szCs w:val="24"/>
        </w:rPr>
        <w:tab/>
      </w:r>
      <w:r w:rsidRPr="006A2027">
        <w:rPr>
          <w:b/>
          <w:sz w:val="24"/>
          <w:szCs w:val="24"/>
        </w:rPr>
        <w:tab/>
      </w:r>
      <w:r w:rsidRPr="006A2027">
        <w:rPr>
          <w:b/>
          <w:sz w:val="24"/>
          <w:szCs w:val="24"/>
        </w:rPr>
        <w:tab/>
        <w:t>Участник: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148"/>
        <w:gridCol w:w="4500"/>
      </w:tblGrid>
      <w:tr w:rsidR="00EB6DA0">
        <w:tc>
          <w:tcPr>
            <w:tcW w:w="5148" w:type="dxa"/>
          </w:tcPr>
          <w:p w:rsidR="005617B2" w:rsidRPr="001B2440" w:rsidRDefault="005617B2" w:rsidP="001F7A69">
            <w:pPr>
              <w:tabs>
                <w:tab w:val="left" w:pos="4680"/>
              </w:tabs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5617B2" w:rsidRPr="001B2440" w:rsidRDefault="005617B2" w:rsidP="005617B2">
            <w:pPr>
              <w:rPr>
                <w:sz w:val="24"/>
                <w:szCs w:val="24"/>
              </w:rPr>
            </w:pPr>
          </w:p>
        </w:tc>
      </w:tr>
      <w:tr w:rsidR="00EB6DA0">
        <w:tc>
          <w:tcPr>
            <w:tcW w:w="5148" w:type="dxa"/>
          </w:tcPr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 xml:space="preserve">ООО «ЭКОТАУН» </w:t>
            </w:r>
          </w:p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ОГРН 1107746009293</w:t>
            </w:r>
          </w:p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ИНН 7713699360</w:t>
            </w:r>
          </w:p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 xml:space="preserve">Адрес: 141401, Московская обл., г. Химки, </w:t>
            </w:r>
            <w:proofErr w:type="spellStart"/>
            <w:r w:rsidRPr="00C47A88">
              <w:rPr>
                <w:sz w:val="24"/>
              </w:rPr>
              <w:t>кв</w:t>
            </w:r>
            <w:proofErr w:type="spellEnd"/>
            <w:r w:rsidRPr="00C47A88">
              <w:rPr>
                <w:sz w:val="24"/>
              </w:rPr>
              <w:t xml:space="preserve">-л </w:t>
            </w:r>
            <w:proofErr w:type="spellStart"/>
            <w:r w:rsidRPr="00C47A88">
              <w:rPr>
                <w:sz w:val="24"/>
              </w:rPr>
              <w:t>Старбеево</w:t>
            </w:r>
            <w:proofErr w:type="spellEnd"/>
            <w:r w:rsidRPr="00C47A88">
              <w:rPr>
                <w:sz w:val="24"/>
              </w:rPr>
              <w:t>, ул. Покровская, стр. 1, пом. 301, ком. 17</w:t>
            </w:r>
          </w:p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 xml:space="preserve">Адрес для корреспонденции: 121059, г. Москва, </w:t>
            </w:r>
            <w:proofErr w:type="spellStart"/>
            <w:r w:rsidRPr="00C47A88">
              <w:rPr>
                <w:sz w:val="24"/>
              </w:rPr>
              <w:t>Бережковская</w:t>
            </w:r>
            <w:proofErr w:type="spellEnd"/>
            <w:r w:rsidRPr="00C47A88">
              <w:rPr>
                <w:sz w:val="24"/>
              </w:rPr>
              <w:t xml:space="preserve"> наб., д. 10, оф. 105</w:t>
            </w:r>
          </w:p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Р/</w:t>
            </w:r>
            <w:proofErr w:type="spellStart"/>
            <w:r w:rsidRPr="00C47A88">
              <w:rPr>
                <w:sz w:val="24"/>
              </w:rPr>
              <w:t>сч</w:t>
            </w:r>
            <w:proofErr w:type="spellEnd"/>
            <w:r w:rsidRPr="00C47A88">
              <w:rPr>
                <w:sz w:val="24"/>
              </w:rPr>
              <w:t xml:space="preserve">. 40702810538000177266 </w:t>
            </w:r>
          </w:p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в ПАО «Сбербанк», г. Москва</w:t>
            </w:r>
          </w:p>
          <w:p w:rsidR="00C47A88" w:rsidRPr="00C47A88" w:rsidRDefault="00030ED3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БИК 044525225,</w:t>
            </w:r>
          </w:p>
          <w:p w:rsidR="001F7A69" w:rsidRPr="001B2440" w:rsidRDefault="00C47A88" w:rsidP="00C47A88">
            <w:pPr>
              <w:jc w:val="both"/>
              <w:rPr>
                <w:sz w:val="24"/>
                <w:szCs w:val="24"/>
              </w:rPr>
            </w:pPr>
            <w:r w:rsidRPr="00C47A88">
              <w:rPr>
                <w:sz w:val="24"/>
              </w:rPr>
              <w:t>к/с 30101810400000000225</w:t>
            </w:r>
          </w:p>
          <w:p w:rsidR="001F7A69" w:rsidRPr="001B2440" w:rsidRDefault="001F7A69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</w:p>
          <w:p w:rsidR="001D3ACC" w:rsidRPr="00FE18C7" w:rsidRDefault="00030ED3" w:rsidP="001D3ACC">
            <w:pPr>
              <w:rPr>
                <w:sz w:val="24"/>
              </w:rPr>
            </w:pPr>
            <w:r w:rsidRPr="00FE18C7">
              <w:rPr>
                <w:sz w:val="24"/>
              </w:rPr>
              <w:t>Конкурсный управляющий</w:t>
            </w:r>
          </w:p>
          <w:p w:rsidR="001D3ACC" w:rsidRPr="00FE18C7" w:rsidRDefault="00030ED3" w:rsidP="001D3ACC">
            <w:pPr>
              <w:rPr>
                <w:sz w:val="24"/>
              </w:rPr>
            </w:pPr>
            <w:r w:rsidRPr="00FE18C7">
              <w:rPr>
                <w:sz w:val="24"/>
              </w:rPr>
              <w:t>Кедров Вадим Олегович</w:t>
            </w:r>
          </w:p>
          <w:p w:rsidR="005617B2" w:rsidRPr="001B2440" w:rsidRDefault="005617B2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</w:p>
          <w:p w:rsidR="005617B2" w:rsidRPr="001B2440" w:rsidRDefault="001D3ACC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5617B2" w:rsidRPr="001B2440" w:rsidRDefault="00030ED3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  <w:r w:rsidRPr="001B2440">
              <w:rPr>
                <w:sz w:val="24"/>
                <w:szCs w:val="24"/>
              </w:rPr>
              <w:t xml:space="preserve">                                </w:t>
            </w:r>
          </w:p>
          <w:p w:rsidR="005617B2" w:rsidRPr="001B2440" w:rsidRDefault="00030ED3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  <w:r w:rsidRPr="001B2440">
              <w:rPr>
                <w:sz w:val="24"/>
                <w:szCs w:val="24"/>
              </w:rPr>
              <w:t xml:space="preserve">                                             М.П.    </w:t>
            </w:r>
          </w:p>
        </w:tc>
        <w:tc>
          <w:tcPr>
            <w:tcW w:w="4500" w:type="dxa"/>
          </w:tcPr>
          <w:p w:rsidR="005617B2" w:rsidRPr="001B2440" w:rsidRDefault="005617B2" w:rsidP="0035785E">
            <w:pPr>
              <w:rPr>
                <w:sz w:val="24"/>
                <w:szCs w:val="24"/>
              </w:rPr>
            </w:pPr>
          </w:p>
        </w:tc>
      </w:tr>
    </w:tbl>
    <w:p w:rsidR="009A3628" w:rsidRDefault="009A3628" w:rsidP="00A21475"/>
    <w:sectPr w:rsidR="009A3628" w:rsidSect="005617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A88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04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80ED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D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08B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1C1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A8B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ACD6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6CC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10E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8F"/>
    <w:rsid w:val="00030ED3"/>
    <w:rsid w:val="00043020"/>
    <w:rsid w:val="000B61C9"/>
    <w:rsid w:val="001139FE"/>
    <w:rsid w:val="001553B2"/>
    <w:rsid w:val="0015568F"/>
    <w:rsid w:val="00177F23"/>
    <w:rsid w:val="00184A29"/>
    <w:rsid w:val="001B2440"/>
    <w:rsid w:val="001D3ACC"/>
    <w:rsid w:val="001F7A69"/>
    <w:rsid w:val="00316226"/>
    <w:rsid w:val="0035225B"/>
    <w:rsid w:val="0035785E"/>
    <w:rsid w:val="003B5426"/>
    <w:rsid w:val="003F5FF8"/>
    <w:rsid w:val="004324B5"/>
    <w:rsid w:val="00441786"/>
    <w:rsid w:val="00463FC3"/>
    <w:rsid w:val="005234E8"/>
    <w:rsid w:val="005617B2"/>
    <w:rsid w:val="00574ECB"/>
    <w:rsid w:val="005F2C0C"/>
    <w:rsid w:val="0068727E"/>
    <w:rsid w:val="006A2027"/>
    <w:rsid w:val="006D250C"/>
    <w:rsid w:val="00713A12"/>
    <w:rsid w:val="007B2F65"/>
    <w:rsid w:val="007F6D1F"/>
    <w:rsid w:val="008032C0"/>
    <w:rsid w:val="008A0BD6"/>
    <w:rsid w:val="008F3553"/>
    <w:rsid w:val="0093653C"/>
    <w:rsid w:val="009A3628"/>
    <w:rsid w:val="009C3590"/>
    <w:rsid w:val="009D38A4"/>
    <w:rsid w:val="009F3F39"/>
    <w:rsid w:val="00A21475"/>
    <w:rsid w:val="00A96FF8"/>
    <w:rsid w:val="00AE1ECC"/>
    <w:rsid w:val="00B1761F"/>
    <w:rsid w:val="00C15FFB"/>
    <w:rsid w:val="00C33843"/>
    <w:rsid w:val="00C47A88"/>
    <w:rsid w:val="00C5710B"/>
    <w:rsid w:val="00C90152"/>
    <w:rsid w:val="00CC07BC"/>
    <w:rsid w:val="00D25A85"/>
    <w:rsid w:val="00D27CAC"/>
    <w:rsid w:val="00D367EE"/>
    <w:rsid w:val="00DC3550"/>
    <w:rsid w:val="00DC5724"/>
    <w:rsid w:val="00E5248A"/>
    <w:rsid w:val="00E930A7"/>
    <w:rsid w:val="00EB6DA0"/>
    <w:rsid w:val="00EC321B"/>
    <w:rsid w:val="00FD0518"/>
    <w:rsid w:val="00FE18C7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B4D16-AC61-4086-8D9B-1AD196A5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617B2"/>
    <w:pPr>
      <w:jc w:val="center"/>
    </w:pPr>
    <w:rPr>
      <w:b/>
      <w:sz w:val="28"/>
    </w:rPr>
  </w:style>
  <w:style w:type="paragraph" w:styleId="a4">
    <w:name w:val="Body Text"/>
    <w:basedOn w:val="a"/>
    <w:rsid w:val="005617B2"/>
    <w:pPr>
      <w:jc w:val="center"/>
    </w:pPr>
    <w:rPr>
      <w:b/>
      <w:sz w:val="24"/>
    </w:rPr>
  </w:style>
  <w:style w:type="paragraph" w:styleId="a5">
    <w:name w:val="Body Text Indent"/>
    <w:basedOn w:val="a"/>
    <w:rsid w:val="005617B2"/>
    <w:pPr>
      <w:ind w:firstLine="567"/>
      <w:jc w:val="both"/>
    </w:pPr>
    <w:rPr>
      <w:sz w:val="24"/>
    </w:rPr>
  </w:style>
  <w:style w:type="paragraph" w:styleId="HTML">
    <w:name w:val="HTML Preformatted"/>
    <w:basedOn w:val="a"/>
    <w:rsid w:val="009F3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Doc</dc:creator>
  <cp:lastModifiedBy>Doc</cp:lastModifiedBy>
  <cp:revision>2</cp:revision>
  <cp:lastPrinted>2009-04-02T12:34:00Z</cp:lastPrinted>
  <dcterms:created xsi:type="dcterms:W3CDTF">2026-04-10T12:26:00Z</dcterms:created>
  <dcterms:modified xsi:type="dcterms:W3CDTF">2026-04-10T12:26:00Z</dcterms:modified>
</cp:coreProperties>
</file>