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0C6" w:rsidRDefault="008430C6" w:rsidP="008430C6">
      <w:r>
        <w:t xml:space="preserve">Настоящим заявлением прошу </w:t>
      </w:r>
      <w:r w:rsidR="009976C0">
        <w:t>приостановить</w:t>
      </w:r>
      <w:r>
        <w:t xml:space="preserve"> торги </w:t>
      </w:r>
      <w:r w:rsidR="009976C0" w:rsidRPr="009976C0">
        <w:t>13755-ОАОФ</w:t>
      </w:r>
    </w:p>
    <w:p w:rsidR="009976C0" w:rsidRDefault="009976C0">
      <w:r>
        <w:t xml:space="preserve">На основании определения Тринадцатого Арбитражного апелляционного суда от 25 мая 2026 года по делу </w:t>
      </w:r>
      <w:r w:rsidRPr="009976C0">
        <w:t>А56-97866/2023/з.1</w:t>
      </w:r>
    </w:p>
    <w:p w:rsidR="00D379E8" w:rsidRDefault="00D379E8">
      <w:bookmarkStart w:id="0" w:name="_GoBack"/>
      <w:bookmarkEnd w:id="0"/>
      <w:r>
        <w:t>Настоящим подтверждаю, что с регламентом Электронной площадки ознакомлен и согласен.</w:t>
      </w:r>
    </w:p>
    <w:p w:rsidR="00D379E8" w:rsidRDefault="00D379E8"/>
    <w:sectPr w:rsidR="00D37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9E8"/>
    <w:rsid w:val="004D2282"/>
    <w:rsid w:val="00755CBB"/>
    <w:rsid w:val="008430C6"/>
    <w:rsid w:val="009976C0"/>
    <w:rsid w:val="00D3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DA43"/>
  <w15:chartTrackingRefBased/>
  <w15:docId w15:val="{05AE3049-9150-4279-A929-45E3A037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1081_02</dc:creator>
  <cp:keywords/>
  <dc:description/>
  <cp:lastModifiedBy>1081_02</cp:lastModifiedBy>
  <cp:revision>2</cp:revision>
  <dcterms:created xsi:type="dcterms:W3CDTF">2026-06-09T08:54:00Z</dcterms:created>
  <dcterms:modified xsi:type="dcterms:W3CDTF">2026-06-09T08:54:00Z</dcterms:modified>
</cp:coreProperties>
</file>