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F973" w14:textId="227065E3" w:rsidR="00597C12" w:rsidRDefault="00597C12" w:rsidP="00597C12">
      <w:pPr>
        <w:pStyle w:val="ds-markdown-paragraph"/>
        <w:spacing w:before="0" w:beforeAutospacing="0" w:after="0" w:afterAutospacing="0"/>
        <w:jc w:val="center"/>
        <w:rPr>
          <w:rStyle w:val="ac"/>
        </w:rPr>
      </w:pPr>
      <w:r w:rsidRPr="00597C12">
        <w:rPr>
          <w:rStyle w:val="ac"/>
        </w:rPr>
        <w:t xml:space="preserve">ДОГОВОР КУПЛИ-ПРОДАЖИ № </w:t>
      </w:r>
      <w:r>
        <w:rPr>
          <w:rStyle w:val="ac"/>
        </w:rPr>
        <w:t>____</w:t>
      </w:r>
    </w:p>
    <w:p w14:paraId="2BF0282D" w14:textId="77777777" w:rsidR="00597C12" w:rsidRPr="00597C12" w:rsidRDefault="00597C12" w:rsidP="00597C12">
      <w:pPr>
        <w:pStyle w:val="ds-markdown-paragraph"/>
        <w:spacing w:before="0" w:beforeAutospacing="0" w:after="0" w:afterAutospacing="0"/>
        <w:jc w:val="center"/>
      </w:pPr>
    </w:p>
    <w:p w14:paraId="22BA7929" w14:textId="70F53A38" w:rsidR="00597C12" w:rsidRPr="00597C12" w:rsidRDefault="00597C12" w:rsidP="00597C12">
      <w:pPr>
        <w:pStyle w:val="ds-markdown-paragraph"/>
        <w:spacing w:before="0" w:beforeAutospacing="0" w:after="0" w:afterAutospacing="0"/>
        <w:jc w:val="center"/>
      </w:pPr>
      <w:r w:rsidRPr="00597C12">
        <w:t xml:space="preserve">г. Волгоград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7C12">
        <w:t>«_</w:t>
      </w:r>
      <w:r w:rsidRPr="00597C12">
        <w:rPr>
          <w:rStyle w:val="ac"/>
        </w:rPr>
        <w:t xml:space="preserve">» __________ </w:t>
      </w:r>
      <w:r w:rsidRPr="00597C12">
        <w:rPr>
          <w:rStyle w:val="ac"/>
          <w:b w:val="0"/>
          <w:bCs w:val="0"/>
        </w:rPr>
        <w:t>2026</w:t>
      </w:r>
      <w:r w:rsidRPr="00597C12">
        <w:rPr>
          <w:rStyle w:val="apple-converted-space"/>
        </w:rPr>
        <w:t> </w:t>
      </w:r>
      <w:r w:rsidRPr="00597C12">
        <w:t>г.</w:t>
      </w:r>
    </w:p>
    <w:p w14:paraId="5252459F" w14:textId="77777777" w:rsidR="00597C12" w:rsidRDefault="00597C12" w:rsidP="00597C12">
      <w:pPr>
        <w:pStyle w:val="ds-markdown-paragraph"/>
        <w:spacing w:before="0" w:beforeAutospacing="0" w:after="0" w:afterAutospacing="0"/>
        <w:rPr>
          <w:rStyle w:val="ac"/>
        </w:rPr>
      </w:pPr>
    </w:p>
    <w:p w14:paraId="74B17DC1" w14:textId="6DAB27B6" w:rsidR="00597C12" w:rsidRDefault="00597C12" w:rsidP="00597C12">
      <w:pPr>
        <w:pStyle w:val="ds-markdown-paragraph"/>
        <w:spacing w:before="0" w:beforeAutospacing="0" w:after="0" w:afterAutospacing="0"/>
      </w:pPr>
      <w:r w:rsidRPr="00597C12">
        <w:rPr>
          <w:rStyle w:val="ac"/>
        </w:rPr>
        <w:t>Шмелева Анна Александровна</w:t>
      </w:r>
      <w:r w:rsidRPr="00597C12">
        <w:rPr>
          <w:rStyle w:val="apple-converted-space"/>
        </w:rPr>
        <w:t> </w:t>
      </w:r>
      <w:r w:rsidRPr="00597C12">
        <w:t>(дата рождения: 06.08.1980, место рождения: г. Волгоград, СНИЛС: 086-071-621 67, ИНН 344807070720), в лице</w:t>
      </w:r>
      <w:r w:rsidRPr="00597C12">
        <w:rPr>
          <w:rStyle w:val="apple-converted-space"/>
        </w:rPr>
        <w:t> </w:t>
      </w:r>
      <w:r w:rsidRPr="00597C12">
        <w:rPr>
          <w:rStyle w:val="ac"/>
        </w:rPr>
        <w:t>финансового управляющего Салова Алексея Геннадьевича</w:t>
      </w:r>
      <w:r w:rsidRPr="00597C12">
        <w:t xml:space="preserve">, действующего на основании Решения Арбитражного суда Волгоградской области от 05.04.2023 по делу № А12-97/2023, </w:t>
      </w:r>
    </w:p>
    <w:p w14:paraId="66C6DF33" w14:textId="7FD7B4AF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rPr>
          <w:b/>
          <w:bCs/>
        </w:rPr>
        <w:t>Шмелев Сергей Александрович</w:t>
      </w:r>
      <w:r>
        <w:t xml:space="preserve"> </w:t>
      </w:r>
      <w:r w:rsidRPr="00597C12">
        <w:t xml:space="preserve">(дата рождения: </w:t>
      </w:r>
      <w:r>
        <w:t>________</w:t>
      </w:r>
      <w:r w:rsidRPr="00597C12">
        <w:t xml:space="preserve">, место рождения: г. </w:t>
      </w:r>
      <w:r>
        <w:t>_______</w:t>
      </w:r>
      <w:r w:rsidRPr="00597C12">
        <w:t xml:space="preserve">, СНИЛС: </w:t>
      </w:r>
      <w:r>
        <w:t>__________</w:t>
      </w:r>
      <w:r w:rsidRPr="00597C12">
        <w:t xml:space="preserve">, ИНН </w:t>
      </w:r>
      <w:r>
        <w:t>__________</w:t>
      </w:r>
      <w:r w:rsidRPr="00597C12">
        <w:t>)</w:t>
      </w:r>
      <w:r>
        <w:t xml:space="preserve">, </w:t>
      </w:r>
      <w:r w:rsidRPr="00597C12">
        <w:t>именуем</w:t>
      </w:r>
      <w:r>
        <w:t>ые</w:t>
      </w:r>
      <w:r w:rsidRPr="00597C12">
        <w:t xml:space="preserve"> в дальнейшем </w:t>
      </w:r>
      <w:proofErr w:type="gramStart"/>
      <w:r w:rsidRPr="00597C12">
        <w:t>«</w:t>
      </w:r>
      <w:r w:rsidRPr="00597C12">
        <w:rPr>
          <w:rStyle w:val="ac"/>
        </w:rPr>
        <w:t>Продавец</w:t>
      </w:r>
      <w:r w:rsidRPr="00597C12">
        <w:t>»</w:t>
      </w:r>
      <w:r>
        <w:t xml:space="preserve"> </w:t>
      </w:r>
      <w:r w:rsidRPr="00597C12">
        <w:t>с одной стороны</w:t>
      </w:r>
      <w:proofErr w:type="gramEnd"/>
      <w:r w:rsidRPr="00597C12">
        <w:t>, и</w:t>
      </w:r>
    </w:p>
    <w:p w14:paraId="766DA867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rPr>
          <w:rStyle w:val="ac"/>
        </w:rPr>
        <w:t>[Укажите данные Покупателя: для физ. лица — ФИО, паспортные данные, дата/место рождения, адрес регистрации; для юр. лица — Наименование, ОГРН, ИНН, ФИО руководителя]</w:t>
      </w:r>
      <w:r w:rsidRPr="00597C12">
        <w:t>, именуемый в дальнейшем «</w:t>
      </w:r>
      <w:r w:rsidRPr="00597C12">
        <w:rPr>
          <w:rStyle w:val="ac"/>
        </w:rPr>
        <w:t>Покупатель</w:t>
      </w:r>
      <w:r w:rsidRPr="00597C12">
        <w:t>», с другой стороны, совместно именуемые «Стороны», заключили настоящий Договор о нижеследующем:</w:t>
      </w:r>
    </w:p>
    <w:p w14:paraId="1BB8BE0A" w14:textId="77777777" w:rsidR="00597C12" w:rsidRDefault="00597C12" w:rsidP="00597C12">
      <w:pPr>
        <w:pStyle w:val="ds-markdown-paragraph"/>
        <w:spacing w:before="0" w:beforeAutospacing="0" w:after="0" w:afterAutospacing="0"/>
        <w:rPr>
          <w:rStyle w:val="ac"/>
        </w:rPr>
      </w:pPr>
    </w:p>
    <w:p w14:paraId="67E26170" w14:textId="6BEA6F32" w:rsidR="00597C12" w:rsidRPr="00597C12" w:rsidRDefault="00597C12" w:rsidP="00597C12">
      <w:pPr>
        <w:pStyle w:val="ds-markdown-paragraph"/>
        <w:spacing w:before="0" w:beforeAutospacing="0" w:after="0" w:afterAutospacing="0"/>
        <w:jc w:val="center"/>
      </w:pPr>
      <w:r w:rsidRPr="00597C12">
        <w:rPr>
          <w:rStyle w:val="ac"/>
        </w:rPr>
        <w:t>1. ПРЕДМЕТ ДОГОВОРА</w:t>
      </w:r>
    </w:p>
    <w:p w14:paraId="72C106C9" w14:textId="0970179B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1.1. На основании Протокола о результатах проведения торгов № [Номер протокола] от «_</w:t>
      </w:r>
      <w:r w:rsidRPr="00597C12">
        <w:rPr>
          <w:rStyle w:val="ac"/>
        </w:rPr>
        <w:t xml:space="preserve">» __________ </w:t>
      </w:r>
      <w:r w:rsidRPr="00597C12">
        <w:rPr>
          <w:rStyle w:val="ac"/>
          <w:b w:val="0"/>
          <w:bCs w:val="0"/>
        </w:rPr>
        <w:t>20</w:t>
      </w:r>
      <w:r w:rsidRPr="00597C12">
        <w:rPr>
          <w:rStyle w:val="ac"/>
          <w:b w:val="0"/>
          <w:bCs w:val="0"/>
        </w:rPr>
        <w:t>26</w:t>
      </w:r>
      <w:r w:rsidRPr="00597C12">
        <w:rPr>
          <w:rStyle w:val="apple-converted-space"/>
        </w:rPr>
        <w:t> </w:t>
      </w:r>
      <w:r w:rsidRPr="00597C12">
        <w:t>г. (Аукцион/Публичное предложение № [Номер торгов]), Продавец обязуется передать в собственность Покупателя, а Покупатель обязуется принять и оплатить следующее недвижимое имущество (далее — «Имущество»):</w:t>
      </w:r>
    </w:p>
    <w:p w14:paraId="722E4BF2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rPr>
          <w:rStyle w:val="ac"/>
        </w:rPr>
        <w:t>Лот № 1</w:t>
      </w:r>
      <w:r w:rsidRPr="00597C12">
        <w:t>: Двухкомнатная квартира, назначение: Жилое, общей площадью 50,2 кв.м., кадастровый номер: 34:34:080126:2629, расположенная по адресу: Россия, Волгоградская область, г. Волгоград, ул. 2-ая Штурманская, дом 7А, квартира 26.</w:t>
      </w:r>
    </w:p>
    <w:p w14:paraId="75247793" w14:textId="388469B9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1.2. Имущество принадлежит Продавц</w:t>
      </w:r>
      <w:r>
        <w:t>ам</w:t>
      </w:r>
      <w:r w:rsidRPr="00597C12">
        <w:t xml:space="preserve"> (Шмелевой А.А.</w:t>
      </w:r>
      <w:r>
        <w:t xml:space="preserve">, </w:t>
      </w:r>
      <w:proofErr w:type="spellStart"/>
      <w:r>
        <w:t>шмелеву</w:t>
      </w:r>
      <w:proofErr w:type="spellEnd"/>
      <w:r>
        <w:t xml:space="preserve"> С.А.</w:t>
      </w:r>
      <w:r w:rsidRPr="00597C12">
        <w:t>) на праве собственности (размер доли</w:t>
      </w:r>
      <w:r>
        <w:t xml:space="preserve"> каждого</w:t>
      </w:r>
      <w:r w:rsidRPr="00597C12">
        <w:t>: 1/2). Продажа осуществляется в порядке реализации имущества гражданина-банкрота в соответствии с Федеральным законом от 26.10.2002 № 127-ФЗ «О несостоятельности (банкротстве)».</w:t>
      </w:r>
    </w:p>
    <w:p w14:paraId="130C3B91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1.3. Покупатель уведомлен, что Имущество продается в том состоянии, в котором оно существует на момент подписания Договора, с учетом всех его недостатков, и не имеет претензий к качеству Имущества.</w:t>
      </w:r>
    </w:p>
    <w:p w14:paraId="5755D236" w14:textId="77777777" w:rsidR="00597C12" w:rsidRDefault="00597C12" w:rsidP="00597C12">
      <w:pPr>
        <w:pStyle w:val="ds-markdown-paragraph"/>
        <w:spacing w:before="0" w:beforeAutospacing="0" w:after="0" w:afterAutospacing="0"/>
      </w:pPr>
      <w:r w:rsidRPr="00597C12">
        <w:t xml:space="preserve">1.4. В силу </w:t>
      </w:r>
      <w:proofErr w:type="spellStart"/>
      <w:r w:rsidRPr="00597C12">
        <w:t>абз</w:t>
      </w:r>
      <w:proofErr w:type="spellEnd"/>
      <w:r w:rsidRPr="00597C12">
        <w:t>. 4 п. 4 ст. 213.25 Закона о банкротстве с даты признания гражданина банкротом снимаются ранее наложенные аресты на имущество и иные ограничения распоряжения имуществом. Основанием для снятия ареста является настоящее решение суда о признании должника банкротом.</w:t>
      </w:r>
    </w:p>
    <w:p w14:paraId="75814864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</w:p>
    <w:p w14:paraId="126E45B9" w14:textId="77777777" w:rsidR="00597C12" w:rsidRPr="00597C12" w:rsidRDefault="00597C12" w:rsidP="00597C12">
      <w:pPr>
        <w:pStyle w:val="ds-markdown-paragraph"/>
        <w:spacing w:before="0" w:beforeAutospacing="0" w:after="0" w:afterAutospacing="0"/>
        <w:jc w:val="center"/>
      </w:pPr>
      <w:r w:rsidRPr="00597C12">
        <w:rPr>
          <w:rStyle w:val="ac"/>
        </w:rPr>
        <w:t>2. ЦЕНА И ПОРЯДОК РАСЧЕТОВ</w:t>
      </w:r>
    </w:p>
    <w:p w14:paraId="2B759776" w14:textId="1E86B4A9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2.1. Цена Имущества (покупная цена), сформированная по итогам торгов, составляет:</w:t>
      </w:r>
      <w:r w:rsidRPr="00597C12">
        <w:rPr>
          <w:rStyle w:val="apple-converted-space"/>
        </w:rPr>
        <w:t> </w:t>
      </w:r>
      <w:r w:rsidRPr="00597C12">
        <w:rPr>
          <w:rStyle w:val="ac"/>
          <w:b w:val="0"/>
          <w:bCs w:val="0"/>
        </w:rPr>
        <w:t>_____________________________</w:t>
      </w:r>
      <w:r w:rsidRPr="00597C12">
        <w:rPr>
          <w:rStyle w:val="ac"/>
          <w:b w:val="0"/>
          <w:bCs w:val="0"/>
        </w:rPr>
        <w:t xml:space="preserve"> рублей </w:t>
      </w:r>
      <w:r w:rsidRPr="00597C12">
        <w:rPr>
          <w:rStyle w:val="ac"/>
          <w:b w:val="0"/>
          <w:bCs w:val="0"/>
        </w:rPr>
        <w:t>_________</w:t>
      </w:r>
      <w:r w:rsidRPr="00597C12">
        <w:rPr>
          <w:rStyle w:val="ac"/>
          <w:b w:val="0"/>
          <w:bCs w:val="0"/>
        </w:rPr>
        <w:t xml:space="preserve"> копеек]</w:t>
      </w:r>
      <w:r w:rsidRPr="00597C12">
        <w:rPr>
          <w:b/>
          <w:bCs/>
        </w:rPr>
        <w:t>.</w:t>
      </w:r>
    </w:p>
    <w:p w14:paraId="594047C2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2.2. Покупателем ранее был внесен задаток для участия в торгах в размере 10% от начальной цены, что составляет</w:t>
      </w:r>
      <w:r w:rsidRPr="00597C12">
        <w:rPr>
          <w:rStyle w:val="apple-converted-space"/>
        </w:rPr>
        <w:t> </w:t>
      </w:r>
      <w:r w:rsidRPr="00597C12">
        <w:rPr>
          <w:rStyle w:val="ac"/>
        </w:rPr>
        <w:t>[Сумма задатка] рублей</w:t>
      </w:r>
      <w:r w:rsidRPr="00597C12">
        <w:t>. Указанная сумма задатка засчитывается в счет оплаты цены Имущества, установленной п. 2.1 настоящего Договора.</w:t>
      </w:r>
    </w:p>
    <w:p w14:paraId="120DB8AB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2.3. Оставшаяся сумма в размере</w:t>
      </w:r>
      <w:r w:rsidRPr="00597C12">
        <w:rPr>
          <w:rStyle w:val="apple-converted-space"/>
        </w:rPr>
        <w:t> </w:t>
      </w:r>
      <w:r w:rsidRPr="00597C12">
        <w:rPr>
          <w:rStyle w:val="ac"/>
        </w:rPr>
        <w:t>[Сумма к доплате] рублей</w:t>
      </w:r>
      <w:r w:rsidRPr="00597C12">
        <w:rPr>
          <w:rStyle w:val="apple-converted-space"/>
        </w:rPr>
        <w:t> </w:t>
      </w:r>
      <w:r w:rsidRPr="00597C12">
        <w:t>должна быть перечислена Покупателем на специальный банковский счет Продавца в срок</w:t>
      </w:r>
      <w:r w:rsidRPr="00597C12">
        <w:rPr>
          <w:rStyle w:val="apple-converted-space"/>
        </w:rPr>
        <w:t> </w:t>
      </w:r>
      <w:r w:rsidRPr="00597C12">
        <w:rPr>
          <w:rStyle w:val="ac"/>
        </w:rPr>
        <w:t>не позднее 30 (Тридцати) календарных дней</w:t>
      </w:r>
      <w:r w:rsidRPr="00597C12">
        <w:rPr>
          <w:rStyle w:val="apple-converted-space"/>
        </w:rPr>
        <w:t> </w:t>
      </w:r>
      <w:r w:rsidRPr="00597C12">
        <w:t>с даты подписания настоящего Договора.</w:t>
      </w:r>
    </w:p>
    <w:p w14:paraId="33722DC5" w14:textId="30CD6E8B" w:rsidR="00597C12" w:rsidRDefault="00597C12" w:rsidP="00597C12">
      <w:pPr>
        <w:pStyle w:val="ds-markdown-paragraph"/>
        <w:spacing w:before="0" w:beforeAutospacing="0" w:after="0" w:afterAutospacing="0"/>
      </w:pPr>
      <w:r w:rsidRPr="00597C12">
        <w:t>2.4. Реквизиты для оплаты:</w:t>
      </w:r>
      <w:r w:rsidRPr="00597C12">
        <w:br/>
      </w:r>
      <w:r w:rsidRPr="00597C12">
        <w:rPr>
          <w:rStyle w:val="ac"/>
        </w:rPr>
        <w:t>Получатель:</w:t>
      </w:r>
      <w:r w:rsidRPr="00597C12">
        <w:rPr>
          <w:rStyle w:val="apple-converted-space"/>
        </w:rPr>
        <w:t> </w:t>
      </w:r>
      <w:r w:rsidRPr="00597C12">
        <w:t>Шмелева Анна Александровна</w:t>
      </w:r>
      <w:r w:rsidRPr="00597C12">
        <w:br/>
      </w:r>
      <w:r w:rsidRPr="00597C12">
        <w:rPr>
          <w:rStyle w:val="ac"/>
        </w:rPr>
        <w:t>Счет получателя:</w:t>
      </w:r>
      <w:r w:rsidRPr="00597C12">
        <w:rPr>
          <w:rStyle w:val="apple-converted-space"/>
        </w:rPr>
        <w:t> </w:t>
      </w:r>
      <w:r w:rsidRPr="00597C12">
        <w:t>40817810650165948265</w:t>
      </w:r>
      <w:r w:rsidRPr="00597C12">
        <w:br/>
      </w:r>
      <w:r w:rsidRPr="00597C12">
        <w:rPr>
          <w:rStyle w:val="ac"/>
        </w:rPr>
        <w:t>Банк получателя:</w:t>
      </w:r>
      <w:r w:rsidRPr="00597C12">
        <w:rPr>
          <w:rStyle w:val="apple-converted-space"/>
        </w:rPr>
        <w:t> </w:t>
      </w:r>
      <w:r w:rsidRPr="00597C12">
        <w:t>ФИЛИАЛ "ЦЕНТРАЛЬНЫЙ" ПАО "СОВКОМБАНК" (БЕРДСК)</w:t>
      </w:r>
      <w:r w:rsidRPr="00597C12">
        <w:br/>
      </w:r>
      <w:r w:rsidRPr="00597C12">
        <w:rPr>
          <w:rStyle w:val="ac"/>
        </w:rPr>
        <w:t>БИК:</w:t>
      </w:r>
      <w:r w:rsidRPr="00597C12">
        <w:rPr>
          <w:rStyle w:val="apple-converted-space"/>
        </w:rPr>
        <w:t> </w:t>
      </w:r>
      <w:r w:rsidRPr="00597C12">
        <w:t>045004763</w:t>
      </w:r>
      <w:r w:rsidRPr="00597C12">
        <w:br/>
      </w:r>
      <w:r w:rsidRPr="00597C12">
        <w:rPr>
          <w:rStyle w:val="ac"/>
        </w:rPr>
        <w:t>Корр. счет:</w:t>
      </w:r>
      <w:r w:rsidRPr="00597C12">
        <w:rPr>
          <w:rStyle w:val="apple-converted-space"/>
        </w:rPr>
        <w:t> </w:t>
      </w:r>
      <w:r w:rsidRPr="00597C12">
        <w:t>30101810150040000763</w:t>
      </w:r>
    </w:p>
    <w:p w14:paraId="01DF5D9C" w14:textId="170A0C0E" w:rsidR="00597C12" w:rsidRDefault="00597C12" w:rsidP="00597C12">
      <w:pPr>
        <w:pStyle w:val="ds-markdown-paragraph"/>
        <w:spacing w:before="0" w:beforeAutospacing="0" w:after="0" w:afterAutospacing="0"/>
      </w:pPr>
      <w:r>
        <w:t xml:space="preserve">БИК: </w:t>
      </w:r>
      <w:r w:rsidRPr="00597C12">
        <w:t>045004763</w:t>
      </w:r>
    </w:p>
    <w:p w14:paraId="00AE8EC3" w14:textId="7122000D" w:rsidR="00597C12" w:rsidRDefault="00597C12" w:rsidP="00597C12">
      <w:pPr>
        <w:pStyle w:val="ds-markdown-paragraph"/>
        <w:spacing w:before="0" w:beforeAutospacing="0" w:after="0" w:afterAutospacing="0"/>
      </w:pPr>
      <w:r>
        <w:lastRenderedPageBreak/>
        <w:t xml:space="preserve">ИНН: </w:t>
      </w:r>
      <w:r w:rsidRPr="00597C12">
        <w:t>4401116480</w:t>
      </w:r>
    </w:p>
    <w:p w14:paraId="3ACC44D0" w14:textId="5BD481AA" w:rsidR="00597C12" w:rsidRPr="00597C12" w:rsidRDefault="00597C12" w:rsidP="00597C12">
      <w:pPr>
        <w:pStyle w:val="ds-markdown-paragraph"/>
        <w:spacing w:before="0" w:beforeAutospacing="0" w:after="0" w:afterAutospacing="0"/>
      </w:pPr>
      <w:r>
        <w:t xml:space="preserve">КПП: </w:t>
      </w:r>
      <w:r w:rsidRPr="00597C12">
        <w:t>544543001</w:t>
      </w:r>
    </w:p>
    <w:p w14:paraId="3E52BA81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2.5. Обязательства Покупателя по оплате считаются исполненными с момента поступления денежных средств в полном объеме на указанный счет Продавца.</w:t>
      </w:r>
    </w:p>
    <w:p w14:paraId="7482A42B" w14:textId="77777777" w:rsidR="00597C12" w:rsidRDefault="00597C12" w:rsidP="00597C12">
      <w:pPr>
        <w:pStyle w:val="ds-markdown-paragraph"/>
        <w:spacing w:before="0" w:beforeAutospacing="0" w:after="0" w:afterAutospacing="0"/>
        <w:rPr>
          <w:rStyle w:val="ac"/>
        </w:rPr>
      </w:pPr>
    </w:p>
    <w:p w14:paraId="06C9BBD6" w14:textId="5E36B9CC" w:rsidR="00597C12" w:rsidRPr="00597C12" w:rsidRDefault="00597C12" w:rsidP="00597C12">
      <w:pPr>
        <w:pStyle w:val="ds-markdown-paragraph"/>
        <w:spacing w:before="0" w:beforeAutospacing="0" w:after="0" w:afterAutospacing="0"/>
        <w:jc w:val="center"/>
      </w:pPr>
      <w:r w:rsidRPr="00597C12">
        <w:rPr>
          <w:rStyle w:val="ac"/>
        </w:rPr>
        <w:t>3. ПЕРЕДАЧА ИМУЩЕСТВА И ПЕРЕХОД ПРАВА СОБСТВЕННОСТИ</w:t>
      </w:r>
    </w:p>
    <w:p w14:paraId="0437B379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3.1. Передача Имущества Продавцом и принятие его Покупателем осуществляется по подписываемому Сторонами</w:t>
      </w:r>
      <w:r w:rsidRPr="00597C12">
        <w:rPr>
          <w:rStyle w:val="apple-converted-space"/>
        </w:rPr>
        <w:t> </w:t>
      </w:r>
      <w:r w:rsidRPr="00597C12">
        <w:rPr>
          <w:rStyle w:val="ac"/>
        </w:rPr>
        <w:t>Акту приема-передачи</w:t>
      </w:r>
      <w:r w:rsidRPr="00597C12">
        <w:rPr>
          <w:rStyle w:val="apple-converted-space"/>
        </w:rPr>
        <w:t> </w:t>
      </w:r>
      <w:r w:rsidRPr="00597C12">
        <w:t>в течение 5 (пяти) рабочих дней с момента поступления полной суммы оплаты на счет Продавца.</w:t>
      </w:r>
    </w:p>
    <w:p w14:paraId="67ECDB4F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3.2. Риск случайной гибели или повреждения Имущества переходит к Покупателю с момента подписания Сторонами Акта приема-передачи.</w:t>
      </w:r>
    </w:p>
    <w:p w14:paraId="04A641F1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3.3. Право собственности на Имущество переходит к Покупателю с момента государственной регистрации перехода права в Управлении Федеральной службы государственной регистрации, кадастра и картографии по Волгоградской области.</w:t>
      </w:r>
    </w:p>
    <w:p w14:paraId="793C5EAA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3.4. Расходы по государственной регистрации перехода права собственности (государственная пошлина) и любые иные расходы, связанные с оформлением прав Покупателя, возлагаются на Покупателя.</w:t>
      </w:r>
    </w:p>
    <w:p w14:paraId="1B591C0B" w14:textId="77777777" w:rsidR="00597C12" w:rsidRDefault="00597C12" w:rsidP="00597C12">
      <w:pPr>
        <w:pStyle w:val="ds-markdown-paragraph"/>
        <w:spacing w:before="0" w:beforeAutospacing="0" w:after="0" w:afterAutospacing="0"/>
        <w:rPr>
          <w:rStyle w:val="ac"/>
        </w:rPr>
      </w:pPr>
    </w:p>
    <w:p w14:paraId="1C088EBB" w14:textId="52E0F663" w:rsidR="00597C12" w:rsidRPr="00597C12" w:rsidRDefault="00597C12" w:rsidP="00597C12">
      <w:pPr>
        <w:pStyle w:val="ds-markdown-paragraph"/>
        <w:spacing w:before="0" w:beforeAutospacing="0" w:after="0" w:afterAutospacing="0"/>
        <w:jc w:val="center"/>
      </w:pPr>
      <w:r w:rsidRPr="00597C12">
        <w:rPr>
          <w:rStyle w:val="ac"/>
        </w:rPr>
        <w:t>4. ОТВЕТСТВЕННОСТЬ СТОРОН</w:t>
      </w:r>
    </w:p>
    <w:p w14:paraId="0F584FDD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4.1. В случае нарушения Покупателем срока оплаты Имущества, установленного п. 2.3 настоящего Договора, внесенный задаток не возвращается, а Договор считается расторгнутым в одностороннем порядке финансовым управляющим. Продавец вправе требовать от Покупателя возмещения убытков в полной сумме сверх суммы задатка.</w:t>
      </w:r>
    </w:p>
    <w:p w14:paraId="49FC800A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4.2. За неисполнение или ненадлежащее исполнение иных условий Договора Стороны несут ответственность в соответствии с действующим законодательством Российской Федерации.</w:t>
      </w:r>
    </w:p>
    <w:p w14:paraId="38E610D8" w14:textId="77777777" w:rsidR="00597C12" w:rsidRDefault="00597C12" w:rsidP="00597C12">
      <w:pPr>
        <w:pStyle w:val="ds-markdown-paragraph"/>
        <w:spacing w:before="0" w:beforeAutospacing="0" w:after="0" w:afterAutospacing="0"/>
        <w:rPr>
          <w:rStyle w:val="ac"/>
        </w:rPr>
      </w:pPr>
    </w:p>
    <w:p w14:paraId="76C8E6A8" w14:textId="449590F0" w:rsidR="00597C12" w:rsidRPr="00597C12" w:rsidRDefault="00597C12" w:rsidP="00597C12">
      <w:pPr>
        <w:pStyle w:val="ds-markdown-paragraph"/>
        <w:spacing w:before="0" w:beforeAutospacing="0" w:after="0" w:afterAutospacing="0"/>
        <w:jc w:val="center"/>
      </w:pPr>
      <w:r w:rsidRPr="00597C12">
        <w:rPr>
          <w:rStyle w:val="ac"/>
        </w:rPr>
        <w:t>5. ПРОЧИЕ УСЛОВИЯ</w:t>
      </w:r>
    </w:p>
    <w:p w14:paraId="1445B1DF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5.1. Настоящий Договор составлен в 3 (трех) экземплярах, имеющих равную юридическую силу: по одному для каждой из Сторон и один для органа регистрации прав.</w:t>
      </w:r>
    </w:p>
    <w:p w14:paraId="50C56EA2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5.2. Споры, возникающие при исполнении настоящего Договора, подлежат рассмотрению в Арбитражном суде Волгоградской области (по месту нахождения должника).</w:t>
      </w:r>
    </w:p>
    <w:p w14:paraId="413226A7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t>5.3. Во всем остальном, что не предусмотрено настоящим Договором, Стороны руководствуются законодательством РФ.</w:t>
      </w:r>
    </w:p>
    <w:p w14:paraId="24B64DFD" w14:textId="77777777" w:rsidR="00597C12" w:rsidRDefault="00597C12" w:rsidP="00597C12">
      <w:pPr>
        <w:pStyle w:val="ds-markdown-paragraph"/>
        <w:spacing w:before="0" w:beforeAutospacing="0" w:after="0" w:afterAutospacing="0"/>
        <w:rPr>
          <w:rStyle w:val="ac"/>
        </w:rPr>
      </w:pPr>
    </w:p>
    <w:p w14:paraId="3C019A6D" w14:textId="6D20F726" w:rsidR="00597C12" w:rsidRPr="00597C12" w:rsidRDefault="00597C12" w:rsidP="00597C12">
      <w:pPr>
        <w:pStyle w:val="ds-markdown-paragraph"/>
        <w:spacing w:before="0" w:beforeAutospacing="0" w:after="0" w:afterAutospacing="0"/>
        <w:jc w:val="center"/>
      </w:pPr>
      <w:r w:rsidRPr="00597C12">
        <w:rPr>
          <w:rStyle w:val="ac"/>
        </w:rPr>
        <w:t>6. ПОДПИСИ И РЕКВИЗИТЫ СТОРОН</w:t>
      </w:r>
    </w:p>
    <w:p w14:paraId="248E258F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rPr>
          <w:rStyle w:val="ac"/>
        </w:rPr>
        <w:t>ПРОДАВЕЦ:</w:t>
      </w:r>
      <w:r w:rsidRPr="00597C12">
        <w:br/>
        <w:t>Шмелева Анна Александровна (в лице финансового управляющего)</w:t>
      </w:r>
      <w:r w:rsidRPr="00597C12">
        <w:br/>
        <w:t>Адрес регистрации: 400031, г. Волгоград, ул. Голубева, д. 1А, кв. 54</w:t>
      </w:r>
      <w:r w:rsidRPr="00597C12">
        <w:br/>
        <w:t>Почтовый адрес ф/у: 404127, Волгоградская обл., г. Волжский, а/я 585</w:t>
      </w:r>
      <w:r w:rsidRPr="00597C12">
        <w:br/>
        <w:t>E-mail:</w:t>
      </w:r>
      <w:r w:rsidRPr="00597C12">
        <w:rPr>
          <w:rStyle w:val="apple-converted-space"/>
        </w:rPr>
        <w:t> </w:t>
      </w:r>
      <w:r w:rsidRPr="00597C12">
        <w:t>salexg04@gmail.com</w:t>
      </w:r>
      <w:r w:rsidRPr="00597C12">
        <w:br/>
        <w:t>Тел.: +7-903-374-30-60</w:t>
      </w:r>
    </w:p>
    <w:p w14:paraId="7C43B03E" w14:textId="77777777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rPr>
          <w:rStyle w:val="ac"/>
        </w:rPr>
        <w:t>Финансовый управляющий</w:t>
      </w:r>
      <w:r w:rsidRPr="00597C12">
        <w:br/>
        <w:t>____________________ (А. Г. Салов)</w:t>
      </w:r>
    </w:p>
    <w:p w14:paraId="602C3E94" w14:textId="77777777" w:rsidR="00597C12" w:rsidRDefault="00597C12" w:rsidP="00597C12">
      <w:pPr>
        <w:pStyle w:val="ds-markdown-paragraph"/>
        <w:spacing w:before="0" w:beforeAutospacing="0" w:after="0" w:afterAutospacing="0"/>
        <w:rPr>
          <w:rStyle w:val="ac"/>
        </w:rPr>
      </w:pPr>
    </w:p>
    <w:p w14:paraId="1B8F2C3C" w14:textId="77777777" w:rsidR="00597C12" w:rsidRDefault="00597C12" w:rsidP="00597C12">
      <w:pPr>
        <w:pStyle w:val="ds-markdown-paragraph"/>
        <w:spacing w:before="0" w:beforeAutospacing="0" w:after="0" w:afterAutospacing="0"/>
        <w:rPr>
          <w:rStyle w:val="ac"/>
        </w:rPr>
      </w:pPr>
    </w:p>
    <w:p w14:paraId="592C19AC" w14:textId="77777777" w:rsidR="00597C12" w:rsidRDefault="00597C12" w:rsidP="00597C12">
      <w:pPr>
        <w:pStyle w:val="ds-markdown-paragraph"/>
        <w:spacing w:before="0" w:beforeAutospacing="0" w:after="0" w:afterAutospacing="0"/>
        <w:rPr>
          <w:rStyle w:val="ac"/>
        </w:rPr>
      </w:pPr>
    </w:p>
    <w:p w14:paraId="4BCD3DCC" w14:textId="5EA0C82C" w:rsidR="00597C12" w:rsidRPr="00597C12" w:rsidRDefault="00597C12" w:rsidP="00597C12">
      <w:pPr>
        <w:pStyle w:val="ds-markdown-paragraph"/>
        <w:spacing w:before="0" w:beforeAutospacing="0" w:after="0" w:afterAutospacing="0"/>
      </w:pPr>
      <w:r w:rsidRPr="00597C12">
        <w:rPr>
          <w:rStyle w:val="ac"/>
        </w:rPr>
        <w:t>ПОКУПАТЕЛЬ:</w:t>
      </w:r>
    </w:p>
    <w:p w14:paraId="5B015368" w14:textId="77777777" w:rsidR="00713EBF" w:rsidRPr="00597C12" w:rsidRDefault="00713EBF" w:rsidP="00597C12">
      <w:pPr>
        <w:rPr>
          <w:rFonts w:ascii="Times New Roman" w:hAnsi="Times New Roman" w:cs="Times New Roman"/>
        </w:rPr>
      </w:pPr>
    </w:p>
    <w:sectPr w:rsidR="00713EBF" w:rsidRPr="00597C12" w:rsidSect="00597C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12"/>
    <w:rsid w:val="000255C3"/>
    <w:rsid w:val="00033A58"/>
    <w:rsid w:val="00597C12"/>
    <w:rsid w:val="00713EBF"/>
    <w:rsid w:val="00855F80"/>
    <w:rsid w:val="00BE446E"/>
    <w:rsid w:val="00F91436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9FDB"/>
  <w15:chartTrackingRefBased/>
  <w15:docId w15:val="{D2CF33A3-6222-6D4F-B478-DC3AA1CE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C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C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C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C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C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C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C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C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C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C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C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C12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597C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597C12"/>
    <w:rPr>
      <w:b/>
      <w:bCs/>
    </w:rPr>
  </w:style>
  <w:style w:type="character" w:customStyle="1" w:styleId="apple-converted-space">
    <w:name w:val="apple-converted-space"/>
    <w:basedOn w:val="a0"/>
    <w:rsid w:val="0059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2026-05-24T10:20:00Z</dcterms:created>
  <dcterms:modified xsi:type="dcterms:W3CDTF">2026-05-24T10:30:00Z</dcterms:modified>
</cp:coreProperties>
</file>