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П Р О Е К Т</w:t>
      </w:r>
    </w:p>
    <w:p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</w:p>
    <w:p w:rsidR="00E105B6" w:rsidRPr="00E3786E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8"/>
          <w:szCs w:val="28"/>
        </w:rPr>
      </w:pPr>
      <w:r w:rsidRPr="00E3786E">
        <w:rPr>
          <w:bCs/>
          <w:spacing w:val="-1"/>
          <w:sz w:val="28"/>
          <w:szCs w:val="28"/>
        </w:rPr>
        <w:t>ДОГОВОР О ЗАДАТКЕ</w:t>
      </w:r>
      <w:r w:rsidR="00561EF6" w:rsidRPr="00E3786E">
        <w:rPr>
          <w:bCs/>
          <w:spacing w:val="-1"/>
          <w:sz w:val="28"/>
          <w:szCs w:val="28"/>
        </w:rPr>
        <w:t xml:space="preserve"> №</w:t>
      </w:r>
      <w:r w:rsidR="00436961">
        <w:rPr>
          <w:bCs/>
          <w:spacing w:val="-1"/>
          <w:sz w:val="28"/>
          <w:szCs w:val="28"/>
        </w:rPr>
        <w:t xml:space="preserve"> </w:t>
      </w:r>
      <w:r w:rsidR="0027196C" w:rsidRPr="00E3786E">
        <w:rPr>
          <w:bCs/>
          <w:spacing w:val="-1"/>
          <w:sz w:val="28"/>
          <w:szCs w:val="28"/>
        </w:rPr>
        <w:t>___</w:t>
      </w:r>
    </w:p>
    <w:p w:rsidR="00B657AE" w:rsidRPr="00E3786E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E3786E">
        <w:rPr>
          <w:color w:val="000000"/>
          <w:spacing w:val="-4"/>
          <w:sz w:val="24"/>
          <w:szCs w:val="24"/>
        </w:rPr>
        <w:t xml:space="preserve">г. </w:t>
      </w:r>
      <w:r w:rsidR="0058599E" w:rsidRPr="00E3786E">
        <w:rPr>
          <w:color w:val="000000"/>
          <w:spacing w:val="-4"/>
          <w:sz w:val="24"/>
          <w:szCs w:val="24"/>
        </w:rPr>
        <w:t>_____________</w:t>
      </w:r>
      <w:r w:rsidRPr="00E3786E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E3786E">
        <w:rPr>
          <w:color w:val="000000"/>
          <w:spacing w:val="-4"/>
          <w:sz w:val="24"/>
          <w:szCs w:val="24"/>
        </w:rPr>
        <w:t xml:space="preserve">                </w:t>
      </w:r>
      <w:r w:rsidR="0058599E" w:rsidRPr="00E3786E">
        <w:rPr>
          <w:color w:val="000000"/>
          <w:spacing w:val="-4"/>
          <w:sz w:val="24"/>
          <w:szCs w:val="24"/>
        </w:rPr>
        <w:t xml:space="preserve">         </w:t>
      </w:r>
      <w:proofErr w:type="gramStart"/>
      <w:r w:rsidR="0058599E" w:rsidRPr="00E3786E">
        <w:rPr>
          <w:color w:val="000000"/>
          <w:spacing w:val="-4"/>
          <w:sz w:val="24"/>
          <w:szCs w:val="24"/>
        </w:rPr>
        <w:t xml:space="preserve"> </w:t>
      </w:r>
      <w:r w:rsidRPr="00E3786E">
        <w:rPr>
          <w:color w:val="000000"/>
          <w:spacing w:val="-4"/>
          <w:sz w:val="24"/>
          <w:szCs w:val="24"/>
        </w:rPr>
        <w:t xml:space="preserve"> </w:t>
      </w:r>
      <w:r w:rsidRPr="00E3786E">
        <w:rPr>
          <w:color w:val="000000"/>
          <w:spacing w:val="13"/>
          <w:sz w:val="24"/>
          <w:szCs w:val="24"/>
        </w:rPr>
        <w:t xml:space="preserve"> </w:t>
      </w:r>
      <w:r w:rsidR="00BA5AC3" w:rsidRPr="00E3786E">
        <w:rPr>
          <w:noProof/>
          <w:color w:val="000000"/>
          <w:spacing w:val="-4"/>
          <w:sz w:val="24"/>
          <w:szCs w:val="24"/>
        </w:rPr>
        <w:t>«</w:t>
      </w:r>
      <w:proofErr w:type="gramEnd"/>
      <w:r w:rsidR="0058599E" w:rsidRPr="00E3786E">
        <w:rPr>
          <w:noProof/>
          <w:color w:val="000000"/>
          <w:spacing w:val="-4"/>
          <w:sz w:val="24"/>
          <w:szCs w:val="24"/>
        </w:rPr>
        <w:t>___</w:t>
      </w:r>
      <w:r w:rsidR="00BA5AC3" w:rsidRPr="00E3786E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E3786E">
        <w:rPr>
          <w:noProof/>
          <w:color w:val="000000"/>
          <w:spacing w:val="-4"/>
          <w:sz w:val="24"/>
          <w:szCs w:val="24"/>
        </w:rPr>
        <w:t>_____________</w:t>
      </w:r>
      <w:r w:rsidR="00436961">
        <w:rPr>
          <w:noProof/>
          <w:color w:val="000000"/>
          <w:spacing w:val="-4"/>
          <w:sz w:val="24"/>
          <w:szCs w:val="24"/>
        </w:rPr>
        <w:t xml:space="preserve"> 201</w:t>
      </w:r>
      <w:r w:rsidR="006C5CE3">
        <w:rPr>
          <w:noProof/>
          <w:color w:val="000000"/>
          <w:spacing w:val="-4"/>
          <w:sz w:val="24"/>
          <w:szCs w:val="24"/>
        </w:rPr>
        <w:t>9</w:t>
      </w:r>
      <w:r w:rsidR="00BA5AC3" w:rsidRPr="00E3786E">
        <w:rPr>
          <w:noProof/>
          <w:color w:val="000000"/>
          <w:spacing w:val="-4"/>
          <w:sz w:val="24"/>
          <w:szCs w:val="24"/>
        </w:rPr>
        <w:t>г.</w:t>
      </w:r>
    </w:p>
    <w:p w:rsidR="005B6754" w:rsidRPr="00E3786E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:rsidR="00E97080" w:rsidRPr="00E97080" w:rsidRDefault="00E97080" w:rsidP="00E97080">
      <w:pPr>
        <w:shd w:val="clear" w:color="auto" w:fill="FFFFFF"/>
        <w:ind w:right="-1"/>
        <w:jc w:val="both"/>
        <w:rPr>
          <w:color w:val="000000"/>
          <w:spacing w:val="13"/>
          <w:sz w:val="24"/>
          <w:szCs w:val="24"/>
        </w:rPr>
      </w:pPr>
      <w:proofErr w:type="spellStart"/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>Открыто</w:t>
      </w:r>
      <w:proofErr w:type="spellEnd"/>
      <w:r w:rsidRPr="00E97080">
        <w:rPr>
          <w:b/>
          <w:bCs/>
          <w:color w:val="000000"/>
          <w:spacing w:val="13"/>
          <w:sz w:val="24"/>
          <w:szCs w:val="24"/>
        </w:rPr>
        <w:t>е</w:t>
      </w:r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>акционерно</w:t>
      </w:r>
      <w:proofErr w:type="spellEnd"/>
      <w:r w:rsidRPr="00E97080">
        <w:rPr>
          <w:b/>
          <w:bCs/>
          <w:color w:val="000000"/>
          <w:spacing w:val="13"/>
          <w:sz w:val="24"/>
          <w:szCs w:val="24"/>
        </w:rPr>
        <w:t>е</w:t>
      </w:r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>обществ</w:t>
      </w:r>
      <w:proofErr w:type="spellEnd"/>
      <w:r w:rsidRPr="00E97080">
        <w:rPr>
          <w:b/>
          <w:bCs/>
          <w:color w:val="000000"/>
          <w:spacing w:val="13"/>
          <w:sz w:val="24"/>
          <w:szCs w:val="24"/>
        </w:rPr>
        <w:t>о</w:t>
      </w:r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 xml:space="preserve"> «529 </w:t>
      </w:r>
      <w:r w:rsidR="006C5CE3">
        <w:rPr>
          <w:b/>
          <w:bCs/>
          <w:color w:val="000000"/>
          <w:spacing w:val="13"/>
          <w:sz w:val="24"/>
          <w:szCs w:val="24"/>
        </w:rPr>
        <w:t>В</w:t>
      </w:r>
      <w:proofErr w:type="spellStart"/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>оенно-строительное</w:t>
      </w:r>
      <w:proofErr w:type="spellEnd"/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>управление</w:t>
      </w:r>
      <w:proofErr w:type="spellEnd"/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>»</w:t>
      </w:r>
      <w:r w:rsidRPr="00E97080">
        <w:rPr>
          <w:bCs/>
          <w:color w:val="000000"/>
          <w:spacing w:val="13"/>
          <w:sz w:val="24"/>
          <w:szCs w:val="24"/>
          <w:lang w:val="de-DE"/>
        </w:rPr>
        <w:t xml:space="preserve"> (</w:t>
      </w:r>
      <w:r w:rsidRPr="00E97080">
        <w:rPr>
          <w:color w:val="000000"/>
          <w:spacing w:val="13"/>
          <w:sz w:val="24"/>
          <w:szCs w:val="24"/>
          <w:lang w:val="de-DE"/>
        </w:rPr>
        <w:t xml:space="preserve">368971, Респ.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Дагестан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 xml:space="preserve">,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сел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>. Ботлих,1; ОГРН 1090506000430; ИНН/КПП 0506065034/054150001</w:t>
      </w:r>
      <w:r w:rsidRPr="00E97080">
        <w:rPr>
          <w:color w:val="000000"/>
          <w:spacing w:val="13"/>
          <w:sz w:val="24"/>
          <w:szCs w:val="24"/>
        </w:rPr>
        <w:t xml:space="preserve">,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далее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 xml:space="preserve"> </w:t>
      </w:r>
      <w:r w:rsidRPr="00E97080">
        <w:rPr>
          <w:b/>
          <w:color w:val="000000"/>
          <w:spacing w:val="13"/>
          <w:sz w:val="24"/>
          <w:szCs w:val="24"/>
          <w:lang w:val="de-DE"/>
        </w:rPr>
        <w:t>О</w:t>
      </w:r>
      <w:r w:rsidRPr="00E97080">
        <w:rPr>
          <w:b/>
          <w:color w:val="000000"/>
          <w:spacing w:val="13"/>
          <w:sz w:val="24"/>
          <w:szCs w:val="24"/>
        </w:rPr>
        <w:t>А</w:t>
      </w:r>
      <w:r w:rsidRPr="00E97080">
        <w:rPr>
          <w:b/>
          <w:color w:val="000000"/>
          <w:spacing w:val="13"/>
          <w:sz w:val="24"/>
          <w:szCs w:val="24"/>
          <w:lang w:val="de-DE"/>
        </w:rPr>
        <w:t>О «</w:t>
      </w:r>
      <w:r w:rsidRPr="00E97080">
        <w:rPr>
          <w:b/>
          <w:color w:val="000000"/>
          <w:spacing w:val="13"/>
          <w:sz w:val="24"/>
          <w:szCs w:val="24"/>
        </w:rPr>
        <w:t>529 ВСУ</w:t>
      </w:r>
      <w:r w:rsidRPr="00E97080">
        <w:rPr>
          <w:b/>
          <w:color w:val="000000"/>
          <w:spacing w:val="13"/>
          <w:sz w:val="24"/>
          <w:szCs w:val="24"/>
          <w:lang w:val="de-DE"/>
        </w:rPr>
        <w:t>»</w:t>
      </w:r>
      <w:r w:rsidRPr="00E97080">
        <w:rPr>
          <w:color w:val="000000"/>
          <w:spacing w:val="13"/>
          <w:sz w:val="24"/>
          <w:szCs w:val="24"/>
          <w:lang w:val="de-DE"/>
        </w:rPr>
        <w:t xml:space="preserve">), в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лице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конкурсного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управляющего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 xml:space="preserve"> </w:t>
      </w:r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Багамаева Набибулы Курбановича,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действующего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на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основании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Определения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Арбитражного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суда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Республики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Дагестан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от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12.04.2019г.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по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9A29B6" w:rsidRPr="009A29B6">
        <w:rPr>
          <w:color w:val="000000"/>
          <w:spacing w:val="13"/>
          <w:sz w:val="24"/>
          <w:szCs w:val="24"/>
          <w:lang w:val="de-DE"/>
        </w:rPr>
        <w:t>делу</w:t>
      </w:r>
      <w:proofErr w:type="spellEnd"/>
      <w:r w:rsidR="009A29B6" w:rsidRPr="009A29B6">
        <w:rPr>
          <w:color w:val="000000"/>
          <w:spacing w:val="13"/>
          <w:sz w:val="24"/>
          <w:szCs w:val="24"/>
          <w:lang w:val="de-DE"/>
        </w:rPr>
        <w:t xml:space="preserve"> №А15-1301/2009</w:t>
      </w:r>
      <w:r w:rsidRPr="00E97080">
        <w:rPr>
          <w:color w:val="000000"/>
          <w:spacing w:val="13"/>
          <w:sz w:val="24"/>
          <w:szCs w:val="24"/>
          <w:lang w:val="de-DE"/>
        </w:rPr>
        <w:t xml:space="preserve">,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именуемого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 xml:space="preserve"> в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дальнейшем</w:t>
      </w:r>
      <w:proofErr w:type="spellEnd"/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 xml:space="preserve"> "</w:t>
      </w:r>
      <w:r w:rsidR="006C5CE3">
        <w:rPr>
          <w:b/>
          <w:bCs/>
          <w:color w:val="000000"/>
          <w:spacing w:val="13"/>
          <w:sz w:val="24"/>
          <w:szCs w:val="24"/>
        </w:rPr>
        <w:t>О</w:t>
      </w:r>
      <w:r w:rsidR="009C3ACC">
        <w:rPr>
          <w:b/>
          <w:bCs/>
          <w:color w:val="000000"/>
          <w:spacing w:val="13"/>
          <w:sz w:val="24"/>
          <w:szCs w:val="24"/>
        </w:rPr>
        <w:t>рганизатор торгов</w:t>
      </w:r>
      <w:r w:rsidRPr="00E97080">
        <w:rPr>
          <w:b/>
          <w:bCs/>
          <w:color w:val="000000"/>
          <w:spacing w:val="13"/>
          <w:sz w:val="24"/>
          <w:szCs w:val="24"/>
          <w:lang w:val="de-DE"/>
        </w:rPr>
        <w:t>",</w:t>
      </w:r>
      <w:r w:rsidRPr="00E97080">
        <w:rPr>
          <w:color w:val="000000"/>
          <w:spacing w:val="13"/>
          <w:sz w:val="24"/>
          <w:szCs w:val="24"/>
          <w:lang w:val="de-DE"/>
        </w:rPr>
        <w:t xml:space="preserve"> с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одной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Pr="00E97080">
        <w:rPr>
          <w:color w:val="000000"/>
          <w:spacing w:val="13"/>
          <w:sz w:val="24"/>
          <w:szCs w:val="24"/>
          <w:lang w:val="de-DE"/>
        </w:rPr>
        <w:t>стороны</w:t>
      </w:r>
      <w:proofErr w:type="spellEnd"/>
      <w:r w:rsidRPr="00E97080">
        <w:rPr>
          <w:color w:val="000000"/>
          <w:spacing w:val="13"/>
          <w:sz w:val="24"/>
          <w:szCs w:val="24"/>
          <w:lang w:val="de-DE"/>
        </w:rPr>
        <w:t xml:space="preserve">, </w:t>
      </w:r>
    </w:p>
    <w:p w:rsidR="00E105B6" w:rsidRPr="00E3786E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E3786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E3786E">
        <w:rPr>
          <w:color w:val="000000"/>
          <w:spacing w:val="1"/>
          <w:sz w:val="24"/>
          <w:szCs w:val="24"/>
        </w:rPr>
        <w:t xml:space="preserve"> </w:t>
      </w:r>
      <w:r w:rsidR="00E105B6" w:rsidRPr="00E3786E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E3786E">
        <w:rPr>
          <w:color w:val="000000"/>
          <w:sz w:val="24"/>
          <w:szCs w:val="24"/>
        </w:rPr>
        <w:t>с другой стороны</w:t>
      </w:r>
      <w:r w:rsidR="00F57BAB" w:rsidRPr="00E3786E">
        <w:rPr>
          <w:color w:val="000000"/>
          <w:sz w:val="24"/>
          <w:szCs w:val="24"/>
        </w:rPr>
        <w:t>,</w:t>
      </w:r>
      <w:r w:rsidR="00F57BAB" w:rsidRPr="00E3786E">
        <w:rPr>
          <w:sz w:val="24"/>
          <w:szCs w:val="24"/>
        </w:rPr>
        <w:t xml:space="preserve"> совместно именуемые Стороны</w:t>
      </w:r>
      <w:r w:rsidR="00E105B6" w:rsidRPr="00E3786E">
        <w:rPr>
          <w:color w:val="000000"/>
          <w:sz w:val="24"/>
          <w:szCs w:val="24"/>
        </w:rPr>
        <w:t>,</w:t>
      </w:r>
      <w:r w:rsidR="00B657AE" w:rsidRPr="00E3786E">
        <w:rPr>
          <w:sz w:val="24"/>
          <w:szCs w:val="24"/>
        </w:rPr>
        <w:t xml:space="preserve"> </w:t>
      </w:r>
      <w:r w:rsidR="00E105B6" w:rsidRPr="00E3786E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bookmarkStart w:id="0" w:name="_GoBack"/>
      <w:bookmarkEnd w:id="0"/>
    </w:p>
    <w:p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561EF6" w:rsidRPr="00E3786E" w:rsidRDefault="00E105B6" w:rsidP="00E97080">
      <w:pPr>
        <w:shd w:val="clear" w:color="auto" w:fill="FFFFFF"/>
        <w:ind w:right="-1"/>
        <w:jc w:val="both"/>
        <w:rPr>
          <w:color w:val="000000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 xml:space="preserve">1.1.   </w:t>
      </w:r>
      <w:r w:rsidR="00F411E0" w:rsidRPr="00E3786E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E3786E">
        <w:rPr>
          <w:color w:val="000000"/>
          <w:spacing w:val="3"/>
          <w:sz w:val="24"/>
          <w:szCs w:val="24"/>
        </w:rPr>
        <w:t>для участия</w:t>
      </w:r>
      <w:r w:rsidRPr="00E3786E">
        <w:rPr>
          <w:color w:val="000000"/>
          <w:spacing w:val="3"/>
          <w:sz w:val="24"/>
          <w:szCs w:val="24"/>
        </w:rPr>
        <w:t xml:space="preserve"> в </w:t>
      </w:r>
      <w:proofErr w:type="gramStart"/>
      <w:r w:rsidRPr="00E3786E">
        <w:rPr>
          <w:color w:val="000000"/>
          <w:spacing w:val="3"/>
          <w:sz w:val="24"/>
          <w:szCs w:val="24"/>
        </w:rPr>
        <w:t>торгах  по</w:t>
      </w:r>
      <w:proofErr w:type="gramEnd"/>
      <w:r w:rsidRPr="00E3786E">
        <w:rPr>
          <w:color w:val="000000"/>
          <w:spacing w:val="3"/>
          <w:sz w:val="24"/>
          <w:szCs w:val="24"/>
        </w:rPr>
        <w:t xml:space="preserve">  продаже  следующего  имущества</w:t>
      </w:r>
      <w:r w:rsidRPr="00E3786E">
        <w:rPr>
          <w:color w:val="000000"/>
          <w:sz w:val="24"/>
          <w:szCs w:val="24"/>
        </w:rPr>
        <w:t>:</w:t>
      </w:r>
    </w:p>
    <w:p w:rsidR="00923530" w:rsidRDefault="00923530" w:rsidP="00E97080">
      <w:pPr>
        <w:shd w:val="clear" w:color="auto" w:fill="FFFFFF"/>
        <w:ind w:right="-1"/>
        <w:jc w:val="both"/>
        <w:rPr>
          <w:color w:val="000000"/>
          <w:spacing w:val="3"/>
          <w:sz w:val="24"/>
          <w:szCs w:val="24"/>
        </w:rPr>
      </w:pPr>
    </w:p>
    <w:p w:rsidR="00E97080" w:rsidRDefault="00E97080" w:rsidP="00E97080">
      <w:pPr>
        <w:shd w:val="clear" w:color="auto" w:fill="FFFFFF"/>
        <w:ind w:right="-1"/>
        <w:jc w:val="both"/>
        <w:rPr>
          <w:color w:val="000000"/>
          <w:spacing w:val="3"/>
          <w:sz w:val="24"/>
          <w:szCs w:val="24"/>
        </w:rPr>
      </w:pPr>
    </w:p>
    <w:p w:rsidR="00E105B6" w:rsidRPr="00E97080" w:rsidRDefault="002E4848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E97080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E97080">
        <w:rPr>
          <w:color w:val="000000"/>
          <w:sz w:val="24"/>
          <w:szCs w:val="24"/>
        </w:rPr>
        <w:t xml:space="preserve">сообщением, </w:t>
      </w:r>
      <w:r w:rsidR="00E97080" w:rsidRPr="00E97080">
        <w:rPr>
          <w:sz w:val="24"/>
          <w:szCs w:val="24"/>
        </w:rPr>
        <w:t>опубликованным</w:t>
      </w:r>
      <w:r w:rsidR="00D563E4" w:rsidRPr="00E97080">
        <w:rPr>
          <w:sz w:val="24"/>
          <w:szCs w:val="24"/>
        </w:rPr>
        <w:t xml:space="preserve"> в газете "Коммерсантъ", </w:t>
      </w:r>
      <w:r w:rsidRPr="00E97080">
        <w:rPr>
          <w:sz w:val="24"/>
          <w:szCs w:val="24"/>
        </w:rPr>
        <w:t>перечисляет</w:t>
      </w:r>
      <w:r w:rsidR="00E105B6" w:rsidRPr="00E97080">
        <w:rPr>
          <w:color w:val="000000"/>
          <w:spacing w:val="3"/>
          <w:sz w:val="24"/>
          <w:szCs w:val="24"/>
        </w:rPr>
        <w:t xml:space="preserve"> на </w:t>
      </w:r>
      <w:r w:rsidR="00F96BB7">
        <w:rPr>
          <w:color w:val="000000"/>
          <w:spacing w:val="3"/>
          <w:sz w:val="24"/>
          <w:szCs w:val="24"/>
        </w:rPr>
        <w:t xml:space="preserve">отдельный (специальный) </w:t>
      </w:r>
      <w:r w:rsidR="00E105B6" w:rsidRPr="00E97080">
        <w:rPr>
          <w:color w:val="000000"/>
          <w:spacing w:val="3"/>
          <w:sz w:val="24"/>
          <w:szCs w:val="24"/>
        </w:rPr>
        <w:t xml:space="preserve">расчетный счет </w:t>
      </w:r>
      <w:r w:rsidR="00923530" w:rsidRPr="00E97080">
        <w:rPr>
          <w:bCs/>
          <w:sz w:val="24"/>
          <w:szCs w:val="24"/>
          <w:shd w:val="clear" w:color="auto" w:fill="FFFFFF"/>
        </w:rPr>
        <w:t xml:space="preserve">Открытого акционерного общества «529 военно-строительное управление» </w:t>
      </w:r>
      <w:r w:rsidR="00F96BB7" w:rsidRPr="00F96BB7">
        <w:rPr>
          <w:sz w:val="24"/>
          <w:szCs w:val="24"/>
        </w:rPr>
        <w:t>№</w:t>
      </w:r>
      <w:r w:rsidR="003F523A" w:rsidRPr="003F523A">
        <w:rPr>
          <w:sz w:val="24"/>
          <w:szCs w:val="24"/>
        </w:rPr>
        <w:t>40502810160320000037</w:t>
      </w:r>
      <w:r w:rsidR="003F523A">
        <w:rPr>
          <w:sz w:val="24"/>
          <w:szCs w:val="24"/>
        </w:rPr>
        <w:t xml:space="preserve"> </w:t>
      </w:r>
      <w:r w:rsidR="00F96BB7" w:rsidRPr="00F96BB7">
        <w:rPr>
          <w:sz w:val="24"/>
          <w:szCs w:val="24"/>
        </w:rPr>
        <w:t>в СТАВРОПОЛЬСКОЕ ОТДЕЛЕНИЕ N5230 ПАО СБЕРБАНК Г. СТАВРОПОЛЬ (к/с №</w:t>
      </w:r>
      <w:r w:rsidR="003F523A" w:rsidRPr="003F523A">
        <w:t xml:space="preserve"> </w:t>
      </w:r>
      <w:r w:rsidR="003F523A" w:rsidRPr="003F523A">
        <w:rPr>
          <w:sz w:val="24"/>
          <w:szCs w:val="24"/>
        </w:rPr>
        <w:t>30101810907020000615</w:t>
      </w:r>
      <w:r w:rsidR="00F96BB7" w:rsidRPr="00F96BB7">
        <w:rPr>
          <w:sz w:val="24"/>
          <w:szCs w:val="24"/>
        </w:rPr>
        <w:t>, БИК</w:t>
      </w:r>
      <w:r w:rsidR="003F523A">
        <w:rPr>
          <w:sz w:val="24"/>
          <w:szCs w:val="24"/>
        </w:rPr>
        <w:t xml:space="preserve"> </w:t>
      </w:r>
      <w:r w:rsidR="003F523A" w:rsidRPr="003F523A">
        <w:rPr>
          <w:sz w:val="24"/>
          <w:szCs w:val="24"/>
        </w:rPr>
        <w:t>040702615</w:t>
      </w:r>
      <w:r w:rsidR="00F96BB7" w:rsidRPr="00F96BB7">
        <w:rPr>
          <w:sz w:val="24"/>
          <w:szCs w:val="24"/>
        </w:rPr>
        <w:t>)</w:t>
      </w:r>
      <w:r w:rsidR="00E105B6" w:rsidRPr="00E97080">
        <w:rPr>
          <w:color w:val="000000"/>
          <w:spacing w:val="5"/>
          <w:sz w:val="24"/>
          <w:szCs w:val="24"/>
        </w:rPr>
        <w:t xml:space="preserve"> задаток</w:t>
      </w:r>
      <w:r w:rsidR="00B21228" w:rsidRPr="00E97080">
        <w:rPr>
          <w:color w:val="000000"/>
          <w:spacing w:val="5"/>
          <w:sz w:val="24"/>
          <w:szCs w:val="24"/>
        </w:rPr>
        <w:t xml:space="preserve"> за </w:t>
      </w:r>
      <w:r w:rsidR="00E3786E" w:rsidRPr="00E97080">
        <w:rPr>
          <w:b/>
          <w:color w:val="000000"/>
          <w:spacing w:val="5"/>
          <w:sz w:val="24"/>
          <w:szCs w:val="24"/>
        </w:rPr>
        <w:t>ЛОТ</w:t>
      </w:r>
      <w:r w:rsidR="00B21228" w:rsidRPr="00E97080">
        <w:rPr>
          <w:b/>
          <w:color w:val="000000"/>
          <w:spacing w:val="5"/>
          <w:sz w:val="24"/>
          <w:szCs w:val="24"/>
        </w:rPr>
        <w:t xml:space="preserve"> №</w:t>
      </w:r>
      <w:r w:rsidR="00E3786E" w:rsidRPr="00E97080">
        <w:rPr>
          <w:b/>
          <w:color w:val="000000"/>
          <w:spacing w:val="5"/>
          <w:sz w:val="24"/>
          <w:szCs w:val="24"/>
        </w:rPr>
        <w:t>____</w:t>
      </w:r>
      <w:r w:rsidR="00E105B6" w:rsidRPr="00E97080">
        <w:rPr>
          <w:color w:val="000000"/>
          <w:spacing w:val="5"/>
          <w:sz w:val="24"/>
          <w:szCs w:val="24"/>
        </w:rPr>
        <w:t xml:space="preserve"> в размере </w:t>
      </w:r>
      <w:r w:rsidR="007C2D34" w:rsidRPr="00E97080">
        <w:rPr>
          <w:b/>
          <w:bCs/>
          <w:color w:val="000000"/>
          <w:spacing w:val="5"/>
          <w:sz w:val="24"/>
          <w:szCs w:val="24"/>
        </w:rPr>
        <w:t>_________________</w:t>
      </w:r>
      <w:r w:rsidR="00E3786E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>(</w:t>
      </w:r>
      <w:r w:rsidR="007C2D34" w:rsidRPr="00E97080">
        <w:rPr>
          <w:b/>
          <w:bCs/>
          <w:color w:val="000000"/>
          <w:spacing w:val="5"/>
          <w:sz w:val="24"/>
          <w:szCs w:val="24"/>
        </w:rPr>
        <w:t>___________________</w:t>
      </w:r>
      <w:r w:rsidR="00E3786E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923530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>)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 xml:space="preserve"> руб.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923530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коп.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 w:rsidRPr="00E97080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E97080">
        <w:rPr>
          <w:color w:val="000000"/>
          <w:spacing w:val="-2"/>
          <w:sz w:val="24"/>
          <w:szCs w:val="24"/>
        </w:rPr>
        <w:t>данный задаток.</w:t>
      </w:r>
    </w:p>
    <w:p w:rsidR="00E105B6" w:rsidRPr="00E3786E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E3786E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E3786E">
        <w:rPr>
          <w:color w:val="000000"/>
          <w:spacing w:val="1"/>
          <w:sz w:val="24"/>
          <w:szCs w:val="24"/>
        </w:rPr>
        <w:t xml:space="preserve"> </w:t>
      </w:r>
      <w:r w:rsidRPr="00E3786E">
        <w:rPr>
          <w:color w:val="000000"/>
          <w:spacing w:val="2"/>
          <w:sz w:val="24"/>
          <w:szCs w:val="24"/>
        </w:rPr>
        <w:t>с участием в торгах</w:t>
      </w:r>
      <w:r w:rsidR="002E4848" w:rsidRPr="00E3786E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E3786E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E3786E">
        <w:rPr>
          <w:color w:val="000000"/>
          <w:spacing w:val="2"/>
          <w:sz w:val="24"/>
          <w:szCs w:val="24"/>
        </w:rPr>
        <w:t xml:space="preserve"> </w:t>
      </w:r>
      <w:r w:rsidRPr="00E3786E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E3786E">
        <w:rPr>
          <w:color w:val="000000"/>
          <w:spacing w:val="3"/>
          <w:sz w:val="24"/>
          <w:szCs w:val="24"/>
        </w:rPr>
        <w:t xml:space="preserve"> </w:t>
      </w:r>
      <w:r w:rsidRPr="00E3786E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E3786E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E3786E">
        <w:rPr>
          <w:color w:val="000000"/>
          <w:sz w:val="24"/>
          <w:szCs w:val="24"/>
        </w:rPr>
        <w:t xml:space="preserve">Заявки на участие </w:t>
      </w:r>
      <w:r w:rsidR="00561EF6" w:rsidRPr="00E3786E">
        <w:rPr>
          <w:color w:val="000000"/>
          <w:sz w:val="24"/>
          <w:szCs w:val="24"/>
        </w:rPr>
        <w:t>в торгах, поданной Претендентом</w:t>
      </w:r>
      <w:r w:rsidRPr="00E3786E">
        <w:rPr>
          <w:color w:val="000000"/>
          <w:sz w:val="24"/>
          <w:szCs w:val="24"/>
        </w:rPr>
        <w:t>.</w:t>
      </w:r>
    </w:p>
    <w:p w:rsidR="00E105B6" w:rsidRPr="00E3786E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E3786E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E3786E">
        <w:rPr>
          <w:color w:val="000000"/>
          <w:spacing w:val="2"/>
          <w:sz w:val="24"/>
          <w:szCs w:val="24"/>
        </w:rPr>
        <w:t>задатка</w:t>
      </w:r>
      <w:r w:rsidRPr="00E3786E">
        <w:rPr>
          <w:color w:val="000000"/>
          <w:spacing w:val="2"/>
          <w:sz w:val="24"/>
          <w:szCs w:val="24"/>
        </w:rPr>
        <w:t xml:space="preserve"> </w:t>
      </w:r>
      <w:r w:rsidR="00E105B6" w:rsidRPr="00E3786E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E3786E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E3786E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E3786E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E3786E">
        <w:rPr>
          <w:color w:val="000000"/>
          <w:spacing w:val="-2"/>
          <w:sz w:val="24"/>
          <w:szCs w:val="24"/>
        </w:rPr>
        <w:t>.</w:t>
      </w:r>
    </w:p>
    <w:p w:rsidR="00E105B6" w:rsidRPr="00E3786E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E3786E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E3786E">
        <w:rPr>
          <w:color w:val="000000"/>
          <w:spacing w:val="3"/>
          <w:sz w:val="24"/>
          <w:szCs w:val="24"/>
        </w:rPr>
        <w:t>с</w:t>
      </w:r>
      <w:r w:rsidR="00E915BB" w:rsidRPr="00E3786E">
        <w:rPr>
          <w:color w:val="000000"/>
          <w:spacing w:val="3"/>
          <w:sz w:val="24"/>
          <w:szCs w:val="24"/>
        </w:rPr>
        <w:t xml:space="preserve"> настоящим </w:t>
      </w:r>
      <w:r w:rsidRPr="00E3786E">
        <w:rPr>
          <w:color w:val="000000"/>
          <w:spacing w:val="3"/>
          <w:sz w:val="24"/>
          <w:szCs w:val="24"/>
        </w:rPr>
        <w:t>договором,</w:t>
      </w:r>
      <w:r w:rsidR="00BA085A" w:rsidRPr="00E3786E">
        <w:rPr>
          <w:color w:val="000000"/>
          <w:spacing w:val="3"/>
          <w:sz w:val="24"/>
          <w:szCs w:val="24"/>
        </w:rPr>
        <w:t xml:space="preserve"> </w:t>
      </w:r>
      <w:r w:rsidRPr="00E3786E">
        <w:rPr>
          <w:color w:val="000000"/>
          <w:spacing w:val="-1"/>
          <w:sz w:val="24"/>
          <w:szCs w:val="24"/>
        </w:rPr>
        <w:t>проценты не начисляются.</w:t>
      </w:r>
    </w:p>
    <w:p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E3786E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E3786E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E3786E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-9"/>
          <w:sz w:val="24"/>
          <w:szCs w:val="24"/>
        </w:rPr>
        <w:t>3.1.</w:t>
      </w:r>
      <w:r w:rsidRPr="00E3786E">
        <w:rPr>
          <w:color w:val="000000"/>
          <w:sz w:val="24"/>
          <w:szCs w:val="24"/>
        </w:rPr>
        <w:tab/>
      </w:r>
      <w:r w:rsidR="00BA085A" w:rsidRPr="00E3786E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E3786E">
        <w:rPr>
          <w:color w:val="000000"/>
          <w:spacing w:val="5"/>
          <w:sz w:val="24"/>
          <w:szCs w:val="24"/>
        </w:rPr>
        <w:t>случаях</w:t>
      </w:r>
      <w:r w:rsidR="00BA085A" w:rsidRPr="00E3786E">
        <w:rPr>
          <w:color w:val="000000"/>
          <w:spacing w:val="5"/>
          <w:sz w:val="24"/>
          <w:szCs w:val="24"/>
        </w:rPr>
        <w:t xml:space="preserve"> и сроки</w:t>
      </w:r>
      <w:r w:rsidRPr="00E3786E">
        <w:rPr>
          <w:color w:val="000000"/>
          <w:spacing w:val="5"/>
          <w:sz w:val="24"/>
          <w:szCs w:val="24"/>
        </w:rPr>
        <w:t>,</w:t>
      </w:r>
      <w:r w:rsidR="00BA085A" w:rsidRPr="00E3786E">
        <w:rPr>
          <w:color w:val="000000"/>
          <w:spacing w:val="5"/>
          <w:sz w:val="24"/>
          <w:szCs w:val="24"/>
        </w:rPr>
        <w:t xml:space="preserve"> </w:t>
      </w:r>
      <w:r w:rsidRPr="00E3786E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E3786E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E3786E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3.2.</w:t>
      </w:r>
      <w:r w:rsidRPr="00E3786E">
        <w:rPr>
          <w:color w:val="000000"/>
          <w:spacing w:val="5"/>
          <w:sz w:val="24"/>
          <w:szCs w:val="24"/>
        </w:rPr>
        <w:tab/>
      </w:r>
      <w:r w:rsidR="00105779" w:rsidRPr="00E3786E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E3786E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 xml:space="preserve">- отказа Претенденту </w:t>
      </w:r>
      <w:r w:rsidR="009A29B6">
        <w:rPr>
          <w:color w:val="000000"/>
          <w:spacing w:val="5"/>
          <w:sz w:val="24"/>
          <w:szCs w:val="24"/>
        </w:rPr>
        <w:t xml:space="preserve">в </w:t>
      </w:r>
      <w:r w:rsidRPr="00E3786E">
        <w:rPr>
          <w:color w:val="000000"/>
          <w:spacing w:val="5"/>
          <w:sz w:val="24"/>
          <w:szCs w:val="24"/>
        </w:rPr>
        <w:t>участи</w:t>
      </w:r>
      <w:r w:rsidR="009A29B6">
        <w:rPr>
          <w:color w:val="000000"/>
          <w:spacing w:val="5"/>
          <w:sz w:val="24"/>
          <w:szCs w:val="24"/>
        </w:rPr>
        <w:t>и</w:t>
      </w:r>
      <w:r w:rsidRPr="00E3786E">
        <w:rPr>
          <w:color w:val="000000"/>
          <w:spacing w:val="5"/>
          <w:sz w:val="24"/>
          <w:szCs w:val="24"/>
        </w:rPr>
        <w:t xml:space="preserve"> в Торгах;</w:t>
      </w:r>
    </w:p>
    <w:p w:rsidR="00105779" w:rsidRPr="00E3786E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E3786E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2"/>
          <w:sz w:val="24"/>
          <w:szCs w:val="24"/>
        </w:rPr>
        <w:t>3.3.</w:t>
      </w:r>
      <w:r w:rsidRPr="00E3786E">
        <w:rPr>
          <w:color w:val="000000"/>
          <w:spacing w:val="2"/>
          <w:sz w:val="24"/>
          <w:szCs w:val="24"/>
        </w:rPr>
        <w:tab/>
      </w:r>
      <w:r w:rsidRPr="00E3786E">
        <w:rPr>
          <w:color w:val="000000"/>
          <w:spacing w:val="5"/>
          <w:sz w:val="24"/>
          <w:szCs w:val="24"/>
        </w:rPr>
        <w:t xml:space="preserve"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</w:t>
      </w:r>
      <w:r w:rsidRPr="00E3786E">
        <w:rPr>
          <w:color w:val="000000"/>
          <w:spacing w:val="5"/>
          <w:sz w:val="24"/>
          <w:szCs w:val="24"/>
        </w:rPr>
        <w:lastRenderedPageBreak/>
        <w:t>подписания протокола о признании торгов несостоявшимися.</w:t>
      </w:r>
    </w:p>
    <w:p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3.4.</w:t>
      </w:r>
      <w:r w:rsidRPr="00E3786E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3.5.</w:t>
      </w:r>
      <w:r w:rsidRPr="00E3786E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E3786E">
        <w:rPr>
          <w:color w:val="000000"/>
          <w:spacing w:val="5"/>
          <w:sz w:val="24"/>
          <w:szCs w:val="24"/>
        </w:rPr>
        <w:br/>
        <w:t>прекращает</w:t>
      </w:r>
      <w:r w:rsidR="001F0CB0" w:rsidRPr="00E3786E">
        <w:rPr>
          <w:color w:val="000000"/>
          <w:spacing w:val="5"/>
          <w:sz w:val="24"/>
          <w:szCs w:val="24"/>
        </w:rPr>
        <w:t xml:space="preserve"> свое</w:t>
      </w:r>
      <w:r w:rsidRPr="00E3786E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E3786E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E3786E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E3786E">
        <w:rPr>
          <w:color w:val="000000"/>
          <w:spacing w:val="-1"/>
          <w:sz w:val="24"/>
          <w:szCs w:val="24"/>
        </w:rPr>
        <w:t>.</w:t>
      </w:r>
    </w:p>
    <w:p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E3786E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E3786E">
        <w:rPr>
          <w:color w:val="000000"/>
          <w:spacing w:val="5"/>
          <w:sz w:val="24"/>
          <w:szCs w:val="24"/>
        </w:rPr>
        <w:t xml:space="preserve"> в </w:t>
      </w:r>
      <w:r w:rsidR="00F31B53">
        <w:rPr>
          <w:noProof/>
          <w:color w:val="000000"/>
          <w:spacing w:val="5"/>
          <w:sz w:val="24"/>
          <w:szCs w:val="24"/>
        </w:rPr>
        <w:t>Арбитражном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суд</w:t>
      </w:r>
      <w:r w:rsidR="00F31B53">
        <w:rPr>
          <w:noProof/>
          <w:color w:val="000000"/>
          <w:spacing w:val="5"/>
          <w:sz w:val="24"/>
          <w:szCs w:val="24"/>
        </w:rPr>
        <w:t>е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</w:t>
      </w:r>
      <w:r w:rsidR="00F31B53">
        <w:rPr>
          <w:noProof/>
          <w:color w:val="000000"/>
          <w:spacing w:val="5"/>
          <w:sz w:val="24"/>
          <w:szCs w:val="24"/>
        </w:rPr>
        <w:t>________________________________</w:t>
      </w:r>
      <w:r w:rsidR="00173AE7" w:rsidRPr="00E3786E">
        <w:rPr>
          <w:color w:val="000000"/>
          <w:spacing w:val="5"/>
          <w:sz w:val="24"/>
          <w:szCs w:val="24"/>
        </w:rPr>
        <w:t>.</w:t>
      </w:r>
    </w:p>
    <w:p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E3786E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E3786E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E3786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E3786E" w:rsidTr="00F3241B">
        <w:tblPrEx>
          <w:tblCellMar>
            <w:top w:w="0" w:type="dxa"/>
            <w:bottom w:w="0" w:type="dxa"/>
          </w:tblCellMar>
        </w:tblPrEx>
        <w:trPr>
          <w:trHeight w:hRule="exact" w:val="2666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3530" w:rsidRPr="00923530" w:rsidRDefault="00923530" w:rsidP="00D563E4">
            <w:pPr>
              <w:shd w:val="clear" w:color="auto" w:fill="FFFFFF"/>
              <w:ind w:right="-143"/>
            </w:pPr>
            <w:r w:rsidRPr="00923530">
              <w:t xml:space="preserve">Конкурсный управляющий </w:t>
            </w:r>
          </w:p>
          <w:p w:rsidR="00923530" w:rsidRPr="00923530" w:rsidRDefault="00923530" w:rsidP="00D563E4">
            <w:pPr>
              <w:shd w:val="clear" w:color="auto" w:fill="FFFFFF"/>
              <w:ind w:right="-143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ОАО </w:t>
            </w:r>
            <w:r w:rsidRPr="00923530">
              <w:rPr>
                <w:bCs/>
                <w:shd w:val="clear" w:color="auto" w:fill="FFFFFF"/>
              </w:rPr>
              <w:t xml:space="preserve">«529 военно-строительное управление» </w:t>
            </w:r>
          </w:p>
          <w:p w:rsidR="00923530" w:rsidRDefault="00923530" w:rsidP="00D563E4">
            <w:pPr>
              <w:shd w:val="clear" w:color="auto" w:fill="FFFFFF"/>
              <w:ind w:right="-143"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Юр. адрес: </w:t>
            </w:r>
            <w:r>
              <w:rPr>
                <w:shd w:val="clear" w:color="auto" w:fill="FFFFFF"/>
              </w:rPr>
              <w:t>368971,</w:t>
            </w:r>
            <w:r w:rsidR="00A07D3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Дагестан, сел. Ботлих.</w:t>
            </w:r>
          </w:p>
          <w:p w:rsidR="00923530" w:rsidRDefault="00F3241B" w:rsidP="00D563E4">
            <w:pPr>
              <w:shd w:val="clear" w:color="auto" w:fill="FFFFFF"/>
              <w:ind w:right="-14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Почтовый</w:t>
            </w:r>
            <w:r w:rsidR="00923530">
              <w:rPr>
                <w:shd w:val="clear" w:color="auto" w:fill="FFFFFF"/>
              </w:rPr>
              <w:t xml:space="preserve"> адрес: </w:t>
            </w:r>
            <w:r w:rsidRPr="00F3241B">
              <w:rPr>
                <w:shd w:val="clear" w:color="auto" w:fill="FFFFFF"/>
              </w:rPr>
              <w:t>368304, Республика Дагестан, г. Каспийск, ул. Казбекова, д. 32</w:t>
            </w:r>
          </w:p>
          <w:p w:rsidR="00923530" w:rsidRPr="00923530" w:rsidRDefault="00923530" w:rsidP="00D563E4">
            <w:pPr>
              <w:shd w:val="clear" w:color="auto" w:fill="FFFFFF"/>
              <w:ind w:right="-143"/>
              <w:rPr>
                <w:sz w:val="18"/>
                <w:szCs w:val="18"/>
              </w:rPr>
            </w:pPr>
            <w:r w:rsidRPr="00923530">
              <w:rPr>
                <w:sz w:val="18"/>
                <w:szCs w:val="18"/>
                <w:shd w:val="clear" w:color="auto" w:fill="FFFFFF"/>
              </w:rPr>
              <w:t>ОГРН 1090506000430; ИНН/КПП 0506065034/</w:t>
            </w:r>
            <w:r w:rsidRPr="00923530">
              <w:rPr>
                <w:sz w:val="18"/>
                <w:szCs w:val="18"/>
              </w:rPr>
              <w:t>054102001</w:t>
            </w:r>
          </w:p>
          <w:p w:rsidR="00923530" w:rsidRPr="00923530" w:rsidRDefault="00923530" w:rsidP="00D563E4">
            <w:pPr>
              <w:shd w:val="clear" w:color="auto" w:fill="FFFFFF"/>
              <w:ind w:right="-143"/>
              <w:rPr>
                <w:sz w:val="18"/>
                <w:szCs w:val="18"/>
              </w:rPr>
            </w:pPr>
            <w:r w:rsidRPr="00923530">
              <w:rPr>
                <w:noProof/>
                <w:sz w:val="18"/>
                <w:szCs w:val="18"/>
              </w:rPr>
              <w:t>Расчетный счет ОАО «529 ВСУ»</w:t>
            </w:r>
          </w:p>
          <w:p w:rsidR="009C3ACC" w:rsidRPr="009C3ACC" w:rsidRDefault="009C3ACC" w:rsidP="009C3ACC">
            <w:pPr>
              <w:shd w:val="clear" w:color="auto" w:fill="FFFFFF"/>
              <w:ind w:right="-143"/>
              <w:rPr>
                <w:sz w:val="18"/>
                <w:szCs w:val="18"/>
              </w:rPr>
            </w:pPr>
            <w:r w:rsidRPr="009C3ACC">
              <w:rPr>
                <w:sz w:val="18"/>
                <w:szCs w:val="18"/>
              </w:rPr>
              <w:t>р/с №</w:t>
            </w:r>
            <w:r w:rsidR="00A07D31" w:rsidRPr="00A07D31">
              <w:rPr>
                <w:sz w:val="18"/>
                <w:szCs w:val="18"/>
              </w:rPr>
              <w:t>40502810160320000037</w:t>
            </w:r>
          </w:p>
          <w:p w:rsidR="009C3ACC" w:rsidRPr="009C3ACC" w:rsidRDefault="009C3ACC" w:rsidP="009C3ACC">
            <w:pPr>
              <w:shd w:val="clear" w:color="auto" w:fill="FFFFFF"/>
              <w:ind w:right="-143"/>
              <w:rPr>
                <w:sz w:val="18"/>
                <w:szCs w:val="18"/>
              </w:rPr>
            </w:pPr>
            <w:r w:rsidRPr="009C3ACC">
              <w:rPr>
                <w:sz w:val="18"/>
                <w:szCs w:val="18"/>
              </w:rPr>
              <w:t xml:space="preserve">в </w:t>
            </w:r>
            <w:r w:rsidR="00F3241B" w:rsidRPr="00F3241B">
              <w:rPr>
                <w:sz w:val="18"/>
                <w:szCs w:val="18"/>
              </w:rPr>
              <w:t>СТАВРОПОЛЬСКОЕ ОТДЕЛЕНИЕ N5230 ПАО СБЕРБАНК</w:t>
            </w:r>
          </w:p>
          <w:p w:rsidR="009C3ACC" w:rsidRPr="009C3ACC" w:rsidRDefault="009C3ACC" w:rsidP="009C3ACC">
            <w:pPr>
              <w:shd w:val="clear" w:color="auto" w:fill="FFFFFF"/>
              <w:ind w:right="-143"/>
              <w:rPr>
                <w:sz w:val="18"/>
                <w:szCs w:val="18"/>
              </w:rPr>
            </w:pPr>
            <w:r w:rsidRPr="009C3ACC">
              <w:rPr>
                <w:sz w:val="18"/>
                <w:szCs w:val="18"/>
              </w:rPr>
              <w:t>к/с №</w:t>
            </w:r>
            <w:r w:rsidR="00F3241B" w:rsidRPr="00F3241B">
              <w:rPr>
                <w:sz w:val="18"/>
                <w:szCs w:val="18"/>
              </w:rPr>
              <w:t>30101810907020000615</w:t>
            </w:r>
          </w:p>
          <w:p w:rsidR="008C6622" w:rsidRPr="00E3786E" w:rsidRDefault="009C3ACC" w:rsidP="009C3ACC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9C3ACC">
              <w:rPr>
                <w:sz w:val="18"/>
                <w:szCs w:val="18"/>
              </w:rPr>
              <w:t xml:space="preserve">БИК </w:t>
            </w:r>
            <w:r w:rsidR="00F3241B" w:rsidRPr="00F3241B">
              <w:rPr>
                <w:sz w:val="18"/>
                <w:szCs w:val="18"/>
              </w:rPr>
              <w:t>040702615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Pr="00E3786E" w:rsidRDefault="007C2D34" w:rsidP="00D563E4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E3786E" w:rsidRDefault="003743E9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  <w:tr w:rsidR="008C6622" w:rsidRPr="00E3786E" w:rsidTr="00B248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8B0" w:rsidRDefault="00B248B0" w:rsidP="00D563E4">
            <w:pPr>
              <w:shd w:val="clear" w:color="auto" w:fill="FFFFFF"/>
              <w:ind w:right="-143"/>
            </w:pPr>
          </w:p>
          <w:p w:rsidR="008C6622" w:rsidRPr="006C5CE3" w:rsidRDefault="008C6622" w:rsidP="00D563E4">
            <w:pPr>
              <w:shd w:val="clear" w:color="auto" w:fill="FFFFFF"/>
              <w:ind w:right="-143"/>
              <w:rPr>
                <w:lang w:val="en-US"/>
              </w:rPr>
            </w:pPr>
            <w:r w:rsidRPr="00923530">
              <w:t>_____________________</w:t>
            </w:r>
            <w:proofErr w:type="gramStart"/>
            <w:r w:rsidRPr="00923530">
              <w:t xml:space="preserve">_  </w:t>
            </w:r>
            <w:r w:rsidR="0064143E">
              <w:rPr>
                <w:noProof/>
              </w:rPr>
              <w:t>Н</w:t>
            </w:r>
            <w:r w:rsidR="00BA5AC3" w:rsidRPr="00923530">
              <w:rPr>
                <w:noProof/>
              </w:rPr>
              <w:t>.</w:t>
            </w:r>
            <w:r w:rsidR="0064143E">
              <w:rPr>
                <w:noProof/>
              </w:rPr>
              <w:t>К</w:t>
            </w:r>
            <w:r w:rsidR="00BA5AC3" w:rsidRPr="00923530">
              <w:rPr>
                <w:noProof/>
              </w:rPr>
              <w:t>.</w:t>
            </w:r>
            <w:proofErr w:type="gramEnd"/>
            <w:r w:rsidR="00BA5AC3" w:rsidRPr="00923530">
              <w:rPr>
                <w:noProof/>
              </w:rPr>
              <w:t xml:space="preserve"> </w:t>
            </w:r>
            <w:r w:rsidR="0064143E">
              <w:rPr>
                <w:noProof/>
              </w:rPr>
              <w:t>Багамаев</w:t>
            </w:r>
          </w:p>
          <w:p w:rsidR="008C6622" w:rsidRPr="00923530" w:rsidRDefault="008C6622" w:rsidP="00D563E4">
            <w:pPr>
              <w:shd w:val="clear" w:color="auto" w:fill="FFFFFF"/>
              <w:ind w:right="-143"/>
              <w:rPr>
                <w:sz w:val="16"/>
                <w:szCs w:val="16"/>
              </w:rPr>
            </w:pPr>
            <w:proofErr w:type="spellStart"/>
            <w:r w:rsidRPr="00923530">
              <w:rPr>
                <w:sz w:val="16"/>
                <w:szCs w:val="16"/>
              </w:rPr>
              <w:t>м.п</w:t>
            </w:r>
            <w:proofErr w:type="spellEnd"/>
            <w:r w:rsidRPr="00923530">
              <w:rPr>
                <w:sz w:val="16"/>
                <w:szCs w:val="16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E3786E" w:rsidRDefault="008C6622" w:rsidP="00D563E4">
            <w:pPr>
              <w:shd w:val="clear" w:color="auto" w:fill="FFFFFF"/>
              <w:ind w:right="-143"/>
              <w:rPr>
                <w:color w:val="000000"/>
                <w:spacing w:val="-2"/>
                <w:sz w:val="24"/>
                <w:szCs w:val="24"/>
              </w:rPr>
            </w:pPr>
            <w:r w:rsidRPr="00E3786E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E3786E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Pr="00E3786E" w:rsidRDefault="00B657AE" w:rsidP="00D563E4">
      <w:pPr>
        <w:ind w:right="-143"/>
      </w:pPr>
    </w:p>
    <w:sectPr w:rsidR="00B657AE" w:rsidRPr="00E3786E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F61" w:rsidRDefault="00FB6F61">
      <w:r>
        <w:separator/>
      </w:r>
    </w:p>
  </w:endnote>
  <w:endnote w:type="continuationSeparator" w:id="0">
    <w:p w:rsidR="00FB6F61" w:rsidRDefault="00FB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53BF">
      <w:rPr>
        <w:rStyle w:val="a4"/>
        <w:noProof/>
      </w:rPr>
      <w:t>2</w: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F61" w:rsidRDefault="00FB6F61">
      <w:r>
        <w:separator/>
      </w:r>
    </w:p>
  </w:footnote>
  <w:footnote w:type="continuationSeparator" w:id="0">
    <w:p w:rsidR="00FB6F61" w:rsidRDefault="00FB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32ED7"/>
    <w:rsid w:val="00035958"/>
    <w:rsid w:val="000F2E24"/>
    <w:rsid w:val="001053BF"/>
    <w:rsid w:val="00105779"/>
    <w:rsid w:val="00130D64"/>
    <w:rsid w:val="00156D7A"/>
    <w:rsid w:val="00171575"/>
    <w:rsid w:val="00173AE7"/>
    <w:rsid w:val="001800ED"/>
    <w:rsid w:val="001D7CB8"/>
    <w:rsid w:val="001F0CB0"/>
    <w:rsid w:val="002524B4"/>
    <w:rsid w:val="0027196C"/>
    <w:rsid w:val="002A6D96"/>
    <w:rsid w:val="002E4848"/>
    <w:rsid w:val="003743E9"/>
    <w:rsid w:val="003A1DA3"/>
    <w:rsid w:val="003F523A"/>
    <w:rsid w:val="00402A9B"/>
    <w:rsid w:val="0041577B"/>
    <w:rsid w:val="00430DA7"/>
    <w:rsid w:val="00436961"/>
    <w:rsid w:val="0045165B"/>
    <w:rsid w:val="00561EF6"/>
    <w:rsid w:val="0058599E"/>
    <w:rsid w:val="00590182"/>
    <w:rsid w:val="005B6754"/>
    <w:rsid w:val="005F42C3"/>
    <w:rsid w:val="00604F55"/>
    <w:rsid w:val="00611103"/>
    <w:rsid w:val="0064143E"/>
    <w:rsid w:val="006C5CE3"/>
    <w:rsid w:val="006F6759"/>
    <w:rsid w:val="00707C57"/>
    <w:rsid w:val="007271DB"/>
    <w:rsid w:val="007C2D34"/>
    <w:rsid w:val="007C36DF"/>
    <w:rsid w:val="008512F7"/>
    <w:rsid w:val="00856815"/>
    <w:rsid w:val="00860A43"/>
    <w:rsid w:val="008C6622"/>
    <w:rsid w:val="008D3E45"/>
    <w:rsid w:val="00923530"/>
    <w:rsid w:val="009455A6"/>
    <w:rsid w:val="009A29B6"/>
    <w:rsid w:val="009A477F"/>
    <w:rsid w:val="009C3691"/>
    <w:rsid w:val="009C3ACC"/>
    <w:rsid w:val="00A07D31"/>
    <w:rsid w:val="00A429DD"/>
    <w:rsid w:val="00AC0E49"/>
    <w:rsid w:val="00B144E4"/>
    <w:rsid w:val="00B21228"/>
    <w:rsid w:val="00B248B0"/>
    <w:rsid w:val="00B45084"/>
    <w:rsid w:val="00B657AE"/>
    <w:rsid w:val="00BA085A"/>
    <w:rsid w:val="00BA5AC3"/>
    <w:rsid w:val="00BB3542"/>
    <w:rsid w:val="00C03574"/>
    <w:rsid w:val="00CD6DBD"/>
    <w:rsid w:val="00D13E8D"/>
    <w:rsid w:val="00D563E4"/>
    <w:rsid w:val="00D5739B"/>
    <w:rsid w:val="00E105B6"/>
    <w:rsid w:val="00E3786E"/>
    <w:rsid w:val="00E61313"/>
    <w:rsid w:val="00E62C03"/>
    <w:rsid w:val="00E915BB"/>
    <w:rsid w:val="00E97080"/>
    <w:rsid w:val="00F15691"/>
    <w:rsid w:val="00F24AF3"/>
    <w:rsid w:val="00F31B53"/>
    <w:rsid w:val="00F3241B"/>
    <w:rsid w:val="00F411E0"/>
    <w:rsid w:val="00F57BAB"/>
    <w:rsid w:val="00F708A1"/>
    <w:rsid w:val="00F96BB7"/>
    <w:rsid w:val="00FB6F61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73613B6-CCA8-456B-9B80-ECFB3797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Rabadan A</cp:lastModifiedBy>
  <cp:revision>2</cp:revision>
  <dcterms:created xsi:type="dcterms:W3CDTF">2025-12-24T10:33:00Z</dcterms:created>
  <dcterms:modified xsi:type="dcterms:W3CDTF">2025-12-24T10:33:00Z</dcterms:modified>
</cp:coreProperties>
</file>