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93" w:rsidRDefault="00972E6C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0A4B93" w:rsidRDefault="00972E6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:rsidR="000A4B93" w:rsidRDefault="000A4B93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0A4B93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B93" w:rsidRDefault="00972E6C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B93" w:rsidRDefault="00972E6C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:rsidR="000A4B93" w:rsidRDefault="000A4B93">
      <w:pPr>
        <w:jc w:val="both"/>
        <w:rPr>
          <w:rFonts w:ascii="Times New Roman" w:hAnsi="Times New Roman"/>
        </w:rPr>
      </w:pPr>
    </w:p>
    <w:p w:rsidR="000A4B93" w:rsidRDefault="000A4B93">
      <w:pPr>
        <w:ind w:firstLine="720"/>
        <w:jc w:val="both"/>
        <w:rPr>
          <w:rFonts w:ascii="Times New Roman" w:hAnsi="Times New Roman"/>
        </w:rPr>
      </w:pPr>
    </w:p>
    <w:p w:rsidR="000A4B93" w:rsidRDefault="00EB7D9F">
      <w:pPr>
        <w:jc w:val="both"/>
        <w:rPr>
          <w:rFonts w:ascii="Times New Roman" w:hAnsi="Times New Roman"/>
          <w:b/>
        </w:rPr>
      </w:pPr>
      <w:proofErr w:type="spellStart"/>
      <w:r w:rsidRPr="00EB7D9F">
        <w:rPr>
          <w:rFonts w:ascii="Times New Roman" w:hAnsi="Times New Roman"/>
        </w:rPr>
        <w:t>Эйнуллаева</w:t>
      </w:r>
      <w:proofErr w:type="spellEnd"/>
      <w:r w:rsidRPr="00EB7D9F">
        <w:rPr>
          <w:rFonts w:ascii="Times New Roman" w:hAnsi="Times New Roman"/>
        </w:rPr>
        <w:t xml:space="preserve"> Земфира </w:t>
      </w:r>
      <w:proofErr w:type="spellStart"/>
      <w:r w:rsidRPr="00EB7D9F">
        <w:rPr>
          <w:rFonts w:ascii="Times New Roman" w:hAnsi="Times New Roman"/>
        </w:rPr>
        <w:t>Васифона</w:t>
      </w:r>
      <w:proofErr w:type="spellEnd"/>
      <w:r w:rsidR="00972E6C">
        <w:rPr>
          <w:rFonts w:ascii="Times New Roman" w:hAnsi="Times New Roman"/>
        </w:rPr>
        <w:t xml:space="preserve">, именуемая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>
        <w:rPr>
          <w:rFonts w:ascii="Times New Roman" w:hAnsi="Times New Roman"/>
        </w:rPr>
        <w:t>Саратовской области от 21.10.2024 г. по делу № А15-8923</w:t>
      </w:r>
      <w:r w:rsidR="00972E6C">
        <w:rPr>
          <w:rFonts w:ascii="Times New Roman" w:hAnsi="Times New Roman"/>
        </w:rPr>
        <w:t>/</w:t>
      </w:r>
      <w:r w:rsidR="00227D3D">
        <w:rPr>
          <w:rFonts w:ascii="Times New Roman" w:hAnsi="Times New Roman"/>
        </w:rPr>
        <w:t>202</w:t>
      </w:r>
      <w:r w:rsidR="00D62469">
        <w:rPr>
          <w:rFonts w:ascii="Times New Roman" w:hAnsi="Times New Roman"/>
        </w:rPr>
        <w:t>4</w:t>
      </w:r>
      <w:r w:rsidR="00972E6C">
        <w:rPr>
          <w:rFonts w:ascii="Times New Roman" w:hAnsi="Times New Roman"/>
        </w:rPr>
        <w:t>, с одной стороны и,</w:t>
      </w:r>
      <w:r w:rsidR="00972E6C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972E6C">
        <w:rPr>
          <w:rFonts w:ascii="Times New Roman" w:hAnsi="Times New Roman"/>
          <w:iCs/>
        </w:rPr>
        <w:t>ый</w:t>
      </w:r>
      <w:proofErr w:type="spellEnd"/>
      <w:r w:rsidR="00972E6C">
        <w:rPr>
          <w:rFonts w:ascii="Times New Roman" w:hAnsi="Times New Roman"/>
          <w:iCs/>
        </w:rPr>
        <w:t>, -</w:t>
      </w:r>
      <w:proofErr w:type="spellStart"/>
      <w:r w:rsidR="00972E6C">
        <w:rPr>
          <w:rFonts w:ascii="Times New Roman" w:hAnsi="Times New Roman"/>
          <w:iCs/>
        </w:rPr>
        <w:t>ая</w:t>
      </w:r>
      <w:proofErr w:type="spellEnd"/>
      <w:r w:rsidR="00972E6C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0A4B93" w:rsidRDefault="000A4B93">
      <w:pPr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:rsidR="000A4B93" w:rsidRDefault="00972E6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0A4B93" w:rsidRDefault="00972E6C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Объект 1: </w:t>
      </w:r>
    </w:p>
    <w:p w:rsidR="00EB7D9F" w:rsidRPr="00EB7D9F" w:rsidRDefault="00EB7D9F" w:rsidP="00EB7D9F">
      <w:pPr>
        <w:ind w:firstLine="567"/>
        <w:jc w:val="both"/>
        <w:rPr>
          <w:rFonts w:ascii="Times New Roman" w:hAnsi="Times New Roman"/>
          <w:bCs/>
        </w:rPr>
      </w:pPr>
      <w:r w:rsidRPr="00EB7D9F">
        <w:rPr>
          <w:rFonts w:ascii="Times New Roman" w:hAnsi="Times New Roman"/>
          <w:bCs/>
        </w:rPr>
        <w:t xml:space="preserve">Земельный участок, кадастровый номер: 50:06:0050605:325. Местоположение установлено относительно </w:t>
      </w:r>
      <w:proofErr w:type="gramStart"/>
      <w:r w:rsidRPr="00EB7D9F">
        <w:rPr>
          <w:rFonts w:ascii="Times New Roman" w:hAnsi="Times New Roman"/>
          <w:bCs/>
        </w:rPr>
        <w:t>ориентира ,расположенного</w:t>
      </w:r>
      <w:proofErr w:type="gramEnd"/>
      <w:r w:rsidRPr="00EB7D9F">
        <w:rPr>
          <w:rFonts w:ascii="Times New Roman" w:hAnsi="Times New Roman"/>
          <w:bCs/>
        </w:rPr>
        <w:t xml:space="preserve"> в границах участка. Почтовый адрес ориентира: Московская обл., </w:t>
      </w:r>
      <w:proofErr w:type="spellStart"/>
      <w:r w:rsidRPr="00EB7D9F">
        <w:rPr>
          <w:rFonts w:ascii="Times New Roman" w:hAnsi="Times New Roman"/>
          <w:bCs/>
        </w:rPr>
        <w:t>Шаховский</w:t>
      </w:r>
      <w:proofErr w:type="spellEnd"/>
      <w:r w:rsidRPr="00EB7D9F">
        <w:rPr>
          <w:rFonts w:ascii="Times New Roman" w:hAnsi="Times New Roman"/>
          <w:bCs/>
        </w:rPr>
        <w:t xml:space="preserve"> район, с/пос. </w:t>
      </w:r>
      <w:proofErr w:type="spellStart"/>
      <w:proofErr w:type="gramStart"/>
      <w:r w:rsidRPr="00EB7D9F">
        <w:rPr>
          <w:rFonts w:ascii="Times New Roman" w:hAnsi="Times New Roman"/>
          <w:bCs/>
        </w:rPr>
        <w:t>Степаньковское</w:t>
      </w:r>
      <w:proofErr w:type="spellEnd"/>
      <w:r w:rsidRPr="00EB7D9F">
        <w:rPr>
          <w:rFonts w:ascii="Times New Roman" w:hAnsi="Times New Roman"/>
          <w:bCs/>
        </w:rPr>
        <w:t xml:space="preserve"> ,юго</w:t>
      </w:r>
      <w:proofErr w:type="gramEnd"/>
      <w:r w:rsidRPr="00EB7D9F">
        <w:rPr>
          <w:rFonts w:ascii="Times New Roman" w:hAnsi="Times New Roman"/>
          <w:bCs/>
        </w:rPr>
        <w:t>-западная часть кадастрового квартала 50:06:0050605.Площадь 1045+/-16. Категория земель: Земли населенных пунктов. Виды разрешенного использования: для дачного хозяйства</w:t>
      </w:r>
    </w:p>
    <w:p w:rsidR="000A4B93" w:rsidRDefault="00972E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:rsidR="000A4B93" w:rsidRDefault="00972E6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0A4B93" w:rsidRDefault="00972E6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вычетом суммы задатка Покупатель должен уплатить _____________ (______) руб.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:rsidR="000A4B93" w:rsidRDefault="000A4B93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0A4B93" w:rsidRDefault="000A4B93">
      <w:pPr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ПРАВА И ОБЯЗАННОСТИ СТОРОН</w:t>
      </w:r>
    </w:p>
    <w:p w:rsidR="000A4B93" w:rsidRDefault="00972E6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:rsidR="000A4B93" w:rsidRDefault="00972E6C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:rsidR="000A4B93" w:rsidRDefault="00972E6C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0A4B93" w:rsidRDefault="00972E6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Покупатель обязуется:</w:t>
      </w:r>
    </w:p>
    <w:p w:rsidR="000A4B93" w:rsidRDefault="00972E6C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:rsidR="000A4B93" w:rsidRDefault="00972E6C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:rsidR="000A4B93" w:rsidRDefault="00972E6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:rsidR="000A4B93" w:rsidRDefault="00972E6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заключения и действует до момента полного </w:t>
      </w:r>
      <w:proofErr w:type="gramStart"/>
      <w:r>
        <w:rPr>
          <w:rFonts w:ascii="Times New Roman" w:hAnsi="Times New Roman"/>
        </w:rPr>
        <w:t>исполнения Сторонами</w:t>
      </w:r>
      <w:proofErr w:type="gramEnd"/>
      <w:r>
        <w:rPr>
          <w:rFonts w:ascii="Times New Roman" w:hAnsi="Times New Roman"/>
        </w:rPr>
        <w:t xml:space="preserve"> принятых на себя обязательств.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2"/>
      <w:bookmarkStart w:id="1" w:name="OLE_LINK1"/>
    </w:p>
    <w:bookmarkEnd w:id="0"/>
    <w:bookmarkEnd w:id="1"/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:rsidR="000A4B93" w:rsidRDefault="000A4B93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:rsidR="000A4B93" w:rsidRDefault="00972E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:rsidR="000A4B93" w:rsidRDefault="000A4B93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0A4B93">
        <w:trPr>
          <w:trHeight w:val="450"/>
        </w:trPr>
        <w:tc>
          <w:tcPr>
            <w:tcW w:w="5070" w:type="dxa"/>
          </w:tcPr>
          <w:p w:rsidR="000A4B93" w:rsidRDefault="00972E6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0A4B93" w:rsidRDefault="00972E6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0A4B93">
        <w:trPr>
          <w:trHeight w:val="2117"/>
        </w:trPr>
        <w:tc>
          <w:tcPr>
            <w:tcW w:w="5070" w:type="dxa"/>
          </w:tcPr>
          <w:p w:rsidR="000A4B93" w:rsidRDefault="00EB7D9F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Эйнуллаева</w:t>
            </w:r>
            <w:proofErr w:type="spellEnd"/>
            <w:r>
              <w:rPr>
                <w:rFonts w:ascii="Times New Roman" w:hAnsi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/>
              </w:rPr>
              <w:t>Васифовна</w:t>
            </w:r>
            <w:proofErr w:type="spellEnd"/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ПОВОЛЖСКИЙ БАНК ПАО СБЕРБАНК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043601607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</w:t>
            </w:r>
            <w:r w:rsidR="00D62469">
              <w:rPr>
                <w:rFonts w:ascii="Times New Roman" w:hAnsi="Times New Roman"/>
              </w:rPr>
              <w:t xml:space="preserve">ель: </w:t>
            </w:r>
            <w:proofErr w:type="spellStart"/>
            <w:r w:rsidR="00EB7D9F">
              <w:rPr>
                <w:rFonts w:ascii="Times New Roman" w:hAnsi="Times New Roman"/>
              </w:rPr>
              <w:t>Эйнуллаева</w:t>
            </w:r>
            <w:proofErr w:type="spellEnd"/>
            <w:r w:rsidR="00EB7D9F">
              <w:rPr>
                <w:rFonts w:ascii="Times New Roman" w:hAnsi="Times New Roman"/>
              </w:rPr>
              <w:t xml:space="preserve"> Земфира </w:t>
            </w:r>
            <w:proofErr w:type="spellStart"/>
            <w:r w:rsidR="00EB7D9F">
              <w:rPr>
                <w:rFonts w:ascii="Times New Roman" w:hAnsi="Times New Roman"/>
              </w:rPr>
              <w:t>Васифовна</w:t>
            </w:r>
            <w:proofErr w:type="spellEnd"/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р/с: </w:t>
            </w:r>
            <w:r w:rsidR="00EB7D9F">
              <w:rPr>
                <w:rFonts w:ascii="Times New Roman" w:hAnsi="Times New Roman"/>
              </w:rPr>
              <w:t xml:space="preserve">40817810356007484823 </w:t>
            </w:r>
            <w:r>
              <w:rPr>
                <w:rFonts w:ascii="Times New Roman" w:hAnsi="Times New Roman"/>
              </w:rPr>
              <w:t xml:space="preserve">в лице финансового управляющего </w:t>
            </w:r>
          </w:p>
          <w:p w:rsidR="000A4B93" w:rsidRDefault="000A4B93">
            <w:pPr>
              <w:jc w:val="both"/>
              <w:rPr>
                <w:rFonts w:ascii="Times New Roman" w:hAnsi="Times New Roman"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Павловой Виктории Вадимовны (ИНН 645210324556), действующего на основании Решения Арбитражно</w:t>
            </w:r>
            <w:r w:rsidR="00227D3D">
              <w:rPr>
                <w:rFonts w:ascii="Times New Roman" w:hAnsi="Times New Roman"/>
              </w:rPr>
              <w:t>г</w:t>
            </w:r>
            <w:r w:rsidR="00D62469">
              <w:rPr>
                <w:rFonts w:ascii="Times New Roman" w:hAnsi="Times New Roman"/>
              </w:rPr>
              <w:t xml:space="preserve">о суда </w:t>
            </w:r>
            <w:r w:rsidR="00EB7D9F">
              <w:rPr>
                <w:rFonts w:ascii="Times New Roman" w:hAnsi="Times New Roman"/>
              </w:rPr>
              <w:t>Республики Дагестан от 21.10.2024 г. по делу № А15-8923</w:t>
            </w:r>
            <w:bookmarkStart w:id="2" w:name="_GoBack"/>
            <w:bookmarkEnd w:id="2"/>
            <w:r w:rsidR="00D62469">
              <w:rPr>
                <w:rFonts w:ascii="Times New Roman" w:hAnsi="Times New Roman"/>
              </w:rPr>
              <w:t>/2024</w:t>
            </w:r>
          </w:p>
          <w:p w:rsidR="000A4B93" w:rsidRDefault="000A4B93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t>____________________/В.В. Павлова/</w:t>
            </w:r>
          </w:p>
        </w:tc>
        <w:tc>
          <w:tcPr>
            <w:tcW w:w="4961" w:type="dxa"/>
          </w:tcPr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:rsidR="000A4B93" w:rsidRDefault="000A4B93">
      <w:pPr>
        <w:rPr>
          <w:rFonts w:ascii="Times New Roman" w:hAnsi="Times New Roman"/>
          <w:iCs/>
        </w:rPr>
      </w:pPr>
    </w:p>
    <w:p w:rsidR="000A4B93" w:rsidRDefault="000A4B93"/>
    <w:sectPr w:rsidR="000A4B93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D7" w:rsidRDefault="00BF0CD7">
      <w:pPr>
        <w:spacing w:line="240" w:lineRule="auto"/>
      </w:pPr>
      <w:r>
        <w:separator/>
      </w:r>
    </w:p>
  </w:endnote>
  <w:endnote w:type="continuationSeparator" w:id="0">
    <w:p w:rsidR="00BF0CD7" w:rsidRDefault="00BF0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D7" w:rsidRDefault="00BF0CD7">
      <w:pPr>
        <w:spacing w:after="0"/>
      </w:pPr>
      <w:r>
        <w:separator/>
      </w:r>
    </w:p>
  </w:footnote>
  <w:footnote w:type="continuationSeparator" w:id="0">
    <w:p w:rsidR="00BF0CD7" w:rsidRDefault="00BF0C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93" w:rsidRDefault="00972E6C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17"/>
    <w:rsid w:val="000A4B93"/>
    <w:rsid w:val="00227D3D"/>
    <w:rsid w:val="002A62AD"/>
    <w:rsid w:val="004D3D2E"/>
    <w:rsid w:val="004F4AE3"/>
    <w:rsid w:val="00972E6C"/>
    <w:rsid w:val="00A070BD"/>
    <w:rsid w:val="00A20290"/>
    <w:rsid w:val="00AE5F17"/>
    <w:rsid w:val="00BF0CD7"/>
    <w:rsid w:val="00D62469"/>
    <w:rsid w:val="00DD41F7"/>
    <w:rsid w:val="00EB7D9F"/>
    <w:rsid w:val="3BA7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88F82-867A-43BB-B3F7-A504033C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2</cp:revision>
  <dcterms:created xsi:type="dcterms:W3CDTF">2025-10-13T12:45:00Z</dcterms:created>
  <dcterms:modified xsi:type="dcterms:W3CDTF">2025-10-13T12:45:00Z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6C113E062A9248C2B6E56C2BE926EB20_13</vt:lpwstr>
  </property>
</Properties>
</file>