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7E0" w14:textId="77777777" w:rsidR="00405F2E" w:rsidRDefault="00405F2E" w:rsidP="00405F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F797412" w14:textId="77777777" w:rsidR="00405F2E" w:rsidRDefault="00405F2E" w:rsidP="00405F2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ДОГОВОР О ЗАДАТКЕ № </w:t>
      </w:r>
    </w:p>
    <w:p w14:paraId="7166E5B9" w14:textId="77777777" w:rsidR="00405F2E" w:rsidRDefault="00405F2E" w:rsidP="00405F2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в счет обеспечения оплаты имущества, приобретаемого на торгах</w:t>
      </w:r>
    </w:p>
    <w:p w14:paraId="1387EEE8" w14:textId="77777777" w:rsidR="00405F2E" w:rsidRDefault="00405F2E" w:rsidP="00405F2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0E50821" w14:textId="45902FC8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г. Красноярск                                                                             </w:t>
      </w: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___» _________ 202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г.</w:t>
      </w:r>
    </w:p>
    <w:p w14:paraId="4D75CFA0" w14:textId="77777777" w:rsidR="00405F2E" w:rsidRDefault="00405F2E" w:rsidP="00405F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B0DB5" w14:textId="128955D3" w:rsidR="00405F2E" w:rsidRDefault="00405F2E" w:rsidP="00405F2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F2E">
        <w:rPr>
          <w:rFonts w:ascii="Times New Roman" w:hAnsi="Times New Roman" w:cs="Times New Roman"/>
          <w:sz w:val="24"/>
          <w:szCs w:val="24"/>
        </w:rPr>
        <w:t>Есевич</w:t>
      </w:r>
      <w:proofErr w:type="spellEnd"/>
      <w:r w:rsidRPr="00405F2E">
        <w:rPr>
          <w:rFonts w:ascii="Times New Roman" w:hAnsi="Times New Roman" w:cs="Times New Roman"/>
          <w:sz w:val="24"/>
          <w:szCs w:val="24"/>
        </w:rPr>
        <w:t xml:space="preserve"> Юлия Николаевна в лице финансового управляющего </w:t>
      </w:r>
      <w:proofErr w:type="spellStart"/>
      <w:r w:rsidRPr="00405F2E">
        <w:rPr>
          <w:rFonts w:ascii="Times New Roman" w:hAnsi="Times New Roman" w:cs="Times New Roman"/>
          <w:sz w:val="24"/>
          <w:szCs w:val="24"/>
        </w:rPr>
        <w:t>Пахомчика</w:t>
      </w:r>
      <w:proofErr w:type="spellEnd"/>
      <w:r w:rsidRPr="00405F2E">
        <w:rPr>
          <w:rFonts w:ascii="Times New Roman" w:hAnsi="Times New Roman" w:cs="Times New Roman"/>
          <w:sz w:val="24"/>
          <w:szCs w:val="24"/>
        </w:rPr>
        <w:t xml:space="preserve"> Михаила Александровича, действующего на основании решения Арбитражного суда Красноярского края от 30 мая 2025 года по делу № А 33-9304/2025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стороны, и _____________________________________________________________, именуемый в дальнейшем «Покупатель, участник торгов», с другой стороны, вместе именуемые «Стороны», заключили настоящий договор о нижеследующем:</w:t>
      </w:r>
    </w:p>
    <w:p w14:paraId="2C39B7C4" w14:textId="77777777" w:rsidR="00405F2E" w:rsidRDefault="00405F2E" w:rsidP="00405F2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4B99F8" w14:textId="77777777" w:rsidR="00405F2E" w:rsidRDefault="00405F2E" w:rsidP="00405F2E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185E88AD" w14:textId="77777777" w:rsidR="00405F2E" w:rsidRDefault="00405F2E" w:rsidP="00405F2E">
      <w:pPr>
        <w:pStyle w:val="a3"/>
        <w:suppressAutoHyphens/>
        <w:autoSpaceDE w:val="0"/>
        <w:spacing w:after="0" w:line="240" w:lineRule="auto"/>
        <w:ind w:left="927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DAE168E" w14:textId="5990A711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Участник торгов обязуется перечислить на счет </w:t>
      </w:r>
      <w:proofErr w:type="spellStart"/>
      <w:r w:rsidRPr="00405F2E">
        <w:rPr>
          <w:rFonts w:ascii="Times New Roman" w:eastAsia="Arial" w:hAnsi="Times New Roman" w:cs="Times New Roman"/>
          <w:sz w:val="24"/>
          <w:szCs w:val="24"/>
          <w:lang w:eastAsia="ar-SA"/>
        </w:rPr>
        <w:t>Есевич</w:t>
      </w:r>
      <w:proofErr w:type="spellEnd"/>
      <w:r w:rsidRPr="00405F2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Юлии Николаевн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ы</w:t>
      </w:r>
      <w:r w:rsidRPr="00405F2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задаток в размере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10% (десять процентов)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 цены, предложенной участником: в счет обеспечения оплаты приобретаемого имущества, принадлежащего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Есевич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Ю.Н.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выставленного на открытые электронные торги в форме аукциона, что составляет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_____________________ руб.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счет обеспечения оплаты имущества, приобретаемого на торгах по следующим реквизитам:</w:t>
      </w:r>
    </w:p>
    <w:p w14:paraId="1AA45141" w14:textId="77777777" w:rsidR="00405F2E" w:rsidRDefault="00405F2E" w:rsidP="00405F2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5AC9C" w14:textId="77777777" w:rsidR="00405F2E" w:rsidRP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2E">
        <w:rPr>
          <w:rFonts w:ascii="Times New Roman" w:hAnsi="Times New Roman" w:cs="Times New Roman"/>
          <w:color w:val="000000" w:themeColor="text1"/>
          <w:sz w:val="24"/>
          <w:szCs w:val="24"/>
        </w:rPr>
        <w:t>ЕСЕВИЧ ЮЛИЯ НИКОЛАЕВНА</w:t>
      </w:r>
    </w:p>
    <w:p w14:paraId="7E3BA5B9" w14:textId="77777777" w:rsidR="00405F2E" w:rsidRP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2E">
        <w:rPr>
          <w:rFonts w:ascii="Times New Roman" w:hAnsi="Times New Roman" w:cs="Times New Roman"/>
          <w:color w:val="000000" w:themeColor="text1"/>
          <w:sz w:val="24"/>
          <w:szCs w:val="24"/>
        </w:rPr>
        <w:t>Счет: 40817810450202870234, открыт 07.07.2025</w:t>
      </w:r>
    </w:p>
    <w:p w14:paraId="5151AE3B" w14:textId="77777777" w:rsidR="00405F2E" w:rsidRP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2E">
        <w:rPr>
          <w:rFonts w:ascii="Times New Roman" w:hAnsi="Times New Roman" w:cs="Times New Roman"/>
          <w:color w:val="000000" w:themeColor="text1"/>
          <w:sz w:val="24"/>
          <w:szCs w:val="24"/>
        </w:rPr>
        <w:t>в ФИЛИАЛ "ЦЕНТРАЛЬНЫЙ" ПАО "СОВКОМБАНК" (БЕРДСК)</w:t>
      </w:r>
    </w:p>
    <w:p w14:paraId="4595E95F" w14:textId="77777777" w:rsidR="00405F2E" w:rsidRP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2E">
        <w:rPr>
          <w:rFonts w:ascii="Times New Roman" w:hAnsi="Times New Roman" w:cs="Times New Roman"/>
          <w:color w:val="000000" w:themeColor="text1"/>
          <w:sz w:val="24"/>
          <w:szCs w:val="24"/>
        </w:rPr>
        <w:t>к/с 30101810150040000763, БИК 045004763, ИНН БАНКА 4401116480, КПП</w:t>
      </w:r>
    </w:p>
    <w:p w14:paraId="291DC592" w14:textId="2326B67C" w:rsid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2E">
        <w:rPr>
          <w:rFonts w:ascii="Times New Roman" w:hAnsi="Times New Roman" w:cs="Times New Roman"/>
          <w:color w:val="000000" w:themeColor="text1"/>
          <w:sz w:val="24"/>
          <w:szCs w:val="24"/>
        </w:rPr>
        <w:t>БАНКА 544543001</w:t>
      </w:r>
    </w:p>
    <w:p w14:paraId="44211026" w14:textId="77777777" w:rsidR="00405F2E" w:rsidRDefault="00405F2E" w:rsidP="00405F2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13A7E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599DE66A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99D470D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2. ОБЯЗАННОСТИ СТОРОН</w:t>
      </w:r>
    </w:p>
    <w:p w14:paraId="41BB8FB2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2.1. Участник торгов обязан:</w:t>
      </w:r>
    </w:p>
    <w:p w14:paraId="53846E90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2.1.1. В платежном документе указать: «Задаток на участие в электронных торгах».</w:t>
      </w:r>
    </w:p>
    <w:p w14:paraId="1A926E6B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2.1.2. Обеспечить поступление указанных в п. 1.1 настоящего договора денежных средств на счет Продавца до момента окончания срока на подачу заявок.</w:t>
      </w:r>
    </w:p>
    <w:p w14:paraId="7EA2CC1E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2.1.3. В случае признания Участника торгов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победителем торгов задаток засчитывается Продавцом в счет оплаты по заключенному договору купли - продажи.</w:t>
      </w:r>
    </w:p>
    <w:p w14:paraId="467DA584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отказе победителя торгов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победителем торгов, Продавцом не возвращается, а победитель торгов утрачивает право на приобретение имущества. </w:t>
      </w:r>
    </w:p>
    <w:p w14:paraId="5D43944A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049CC4D6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2.2. Продавец обязан:</w:t>
      </w:r>
    </w:p>
    <w:p w14:paraId="0D37F314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2.2.1. В случае отзыва Претендентом поданной заявки до окончания срока приема заявок вернуть задаток в 7 (семи) -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поступления уведомления об отзыве заявки на счет (окончания торгов), указанный Претендентом.</w:t>
      </w:r>
    </w:p>
    <w:p w14:paraId="3674F59F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2.2.2. В случае снятия предмета торгов (какого-либо из лотов) с торгов, вернуть задаток в 7 (семи) -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принятия решения об отмене торгов.</w:t>
      </w:r>
    </w:p>
    <w:p w14:paraId="3FFFA6CF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7 (семи) -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4DAF2911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2.2.4. В случае непризнания Претендента победителем торгов вернуть задаток в 7 (семи) -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 со дня подведения итогов торгов, по заявлению участника торгов.</w:t>
      </w:r>
    </w:p>
    <w:p w14:paraId="53C75128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0815F86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3. СРОК ДЕЙСТВИЯ ДОГОВОРА</w:t>
      </w:r>
    </w:p>
    <w:p w14:paraId="1E3A520D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3.1. Настоящий договор является договором присоединения.</w:t>
      </w:r>
    </w:p>
    <w:p w14:paraId="3E6A834E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3.2. Настоящий договор считается заключенным со дня его подписания сторонами или со дня поступления задатка, уплаченного участником торгов, что свидетельствует о полном и безоговорочном акцепте.</w:t>
      </w:r>
    </w:p>
    <w:p w14:paraId="173C2539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96CC608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CF6284D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ЗАКЛЮЧИТЕЛЬНЫЕ ПОЛОЖЕНИЯ</w:t>
      </w:r>
    </w:p>
    <w:p w14:paraId="6A74F480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Красноярского края.</w:t>
      </w:r>
    </w:p>
    <w:p w14:paraId="23D4CD3C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35D23E81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DB4AE2F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78B1A50" w14:textId="31922D1D" w:rsidR="00405F2E" w:rsidRDefault="00405F2E" w:rsidP="00405F2E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Hlk220226129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5. АДРЕСА И ПЛАТЕЖНЫЕ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5F2E" w14:paraId="7E1FD899" w14:textId="77777777" w:rsidTr="00405F2E">
        <w:tc>
          <w:tcPr>
            <w:tcW w:w="4672" w:type="dxa"/>
          </w:tcPr>
          <w:p w14:paraId="121134C8" w14:textId="3A52FF02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05F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Продавец</w:t>
            </w:r>
          </w:p>
        </w:tc>
        <w:tc>
          <w:tcPr>
            <w:tcW w:w="4673" w:type="dxa"/>
          </w:tcPr>
          <w:p w14:paraId="392290F5" w14:textId="1D0DCB4B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Покупатель (</w:t>
            </w:r>
            <w:r w:rsidRPr="00405F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Участник торгов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405F2E" w14:paraId="3BB2E984" w14:textId="77777777" w:rsidTr="00405F2E">
        <w:tc>
          <w:tcPr>
            <w:tcW w:w="4672" w:type="dxa"/>
          </w:tcPr>
          <w:p w14:paraId="26C55E5E" w14:textId="39A2EC60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05F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Есевич</w:t>
            </w:r>
            <w:proofErr w:type="spellEnd"/>
            <w:r w:rsidRPr="00405F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Юлия Николаевна</w:t>
            </w:r>
          </w:p>
        </w:tc>
        <w:tc>
          <w:tcPr>
            <w:tcW w:w="4673" w:type="dxa"/>
          </w:tcPr>
          <w:p w14:paraId="7CC20E7E" w14:textId="77777777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5F2E" w14:paraId="4D79C021" w14:textId="77777777" w:rsidTr="00405F2E">
        <w:tc>
          <w:tcPr>
            <w:tcW w:w="4672" w:type="dxa"/>
          </w:tcPr>
          <w:p w14:paraId="59B53C9A" w14:textId="63A1AFB8" w:rsidR="00405F2E" w:rsidRP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16.10.1991 года рождения, место рождения: пос. Тура </w:t>
            </w:r>
            <w:proofErr w:type="spellStart"/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Илимпийского</w:t>
            </w:r>
            <w:proofErr w:type="spellEnd"/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района Красноярского края, ИНН 880100687809, СНИЛС 150-322-969 32, адрес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регистрации: 648000, Красноярский край, Эвенкийский район, п. Тура, ул. Борисова, д. 11, кв. 1</w:t>
            </w:r>
          </w:p>
        </w:tc>
        <w:tc>
          <w:tcPr>
            <w:tcW w:w="4673" w:type="dxa"/>
          </w:tcPr>
          <w:p w14:paraId="18E2BD02" w14:textId="77777777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05F2E" w14:paraId="4F1C92AA" w14:textId="77777777" w:rsidTr="00405F2E">
        <w:tc>
          <w:tcPr>
            <w:tcW w:w="4672" w:type="dxa"/>
          </w:tcPr>
          <w:p w14:paraId="1156467F" w14:textId="77777777" w:rsidR="00405F2E" w:rsidRP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Организатор торгов</w:t>
            </w:r>
          </w:p>
          <w:p w14:paraId="35DB269E" w14:textId="77777777" w:rsidR="00405F2E" w:rsidRP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336542E2" w14:textId="77777777" w:rsidR="00405F2E" w:rsidRP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163B2D8" w14:textId="141FC509" w:rsidR="00405F2E" w:rsidRP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05F2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 __________ Пахомчик М.А.</w:t>
            </w:r>
          </w:p>
        </w:tc>
        <w:tc>
          <w:tcPr>
            <w:tcW w:w="4673" w:type="dxa"/>
          </w:tcPr>
          <w:p w14:paraId="08D0D8DF" w14:textId="77777777" w:rsidR="00405F2E" w:rsidRDefault="00405F2E" w:rsidP="00405F2E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bookmarkEnd w:id="0"/>
    </w:tbl>
    <w:p w14:paraId="4FD98455" w14:textId="77777777" w:rsidR="00405F2E" w:rsidRDefault="00405F2E" w:rsidP="00405F2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40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65694"/>
    <w:multiLevelType w:val="hybridMultilevel"/>
    <w:tmpl w:val="343406B6"/>
    <w:lvl w:ilvl="0" w:tplc="6EC4B6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65"/>
    <w:rsid w:val="00112565"/>
    <w:rsid w:val="00405F2E"/>
    <w:rsid w:val="0070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D17"/>
  <w15:chartTrackingRefBased/>
  <w15:docId w15:val="{B6B4635E-406D-4C98-8D16-AB8A70A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2E"/>
    <w:pPr>
      <w:ind w:left="720"/>
      <w:contextualSpacing/>
    </w:pPr>
  </w:style>
  <w:style w:type="table" w:styleId="a4">
    <w:name w:val="Table Grid"/>
    <w:basedOn w:val="a1"/>
    <w:uiPriority w:val="39"/>
    <w:rsid w:val="0040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2026-01-25T02:30:00Z</dcterms:created>
  <dcterms:modified xsi:type="dcterms:W3CDTF">2026-01-25T02:35:00Z</dcterms:modified>
</cp:coreProperties>
</file>