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2383" w14:textId="77777777" w:rsidR="00943A3C" w:rsidRDefault="00257575" w:rsidP="001C4046">
      <w:pPr>
        <w:pStyle w:val="a3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Проект д</w:t>
      </w:r>
      <w:r w:rsidR="0025682F" w:rsidRPr="0025682F">
        <w:rPr>
          <w:rFonts w:ascii="Times New Roman" w:hAnsi="Times New Roman"/>
          <w:b/>
          <w:sz w:val="24"/>
        </w:rPr>
        <w:t>оговор</w:t>
      </w:r>
      <w:r>
        <w:rPr>
          <w:rFonts w:ascii="Times New Roman" w:hAnsi="Times New Roman"/>
          <w:b/>
          <w:sz w:val="24"/>
        </w:rPr>
        <w:t>а</w:t>
      </w:r>
      <w:r w:rsidR="0025682F" w:rsidRPr="0025682F">
        <w:rPr>
          <w:rFonts w:ascii="Times New Roman" w:hAnsi="Times New Roman"/>
          <w:b/>
          <w:sz w:val="24"/>
        </w:rPr>
        <w:t xml:space="preserve"> о задатке </w:t>
      </w:r>
    </w:p>
    <w:p w14:paraId="0FD81729" w14:textId="3773C300" w:rsidR="0025682F" w:rsidRPr="00C32CCA" w:rsidRDefault="0025682F" w:rsidP="001D7A33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г. Кемерово                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</w:t>
      </w:r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>«____» _______________ 202</w:t>
      </w:r>
      <w:r w:rsidR="005708D1">
        <w:rPr>
          <w:rFonts w:ascii="Times New Roman" w:eastAsia="Times New Roman" w:hAnsi="Times New Roman"/>
          <w:bCs/>
          <w:sz w:val="20"/>
          <w:szCs w:val="20"/>
          <w:lang w:eastAsia="ru-RU"/>
        </w:rPr>
        <w:t>6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</w:t>
      </w:r>
    </w:p>
    <w:p w14:paraId="6FFD26B4" w14:textId="77777777" w:rsidR="0025682F" w:rsidRPr="00C32CCA" w:rsidRDefault="0025682F" w:rsidP="001D7A33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5DC2CB0A" w14:textId="5325CC53" w:rsidR="0025682F" w:rsidRPr="00C32CCA" w:rsidRDefault="00A93B0B" w:rsidP="001D7A33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Финансовый управляющий должника</w:t>
      </w:r>
      <w:r w:rsidRPr="00A93B0B">
        <w:t xml:space="preserve"> 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Куприянов</w:t>
      </w:r>
      <w:r w:rsid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Кирилл</w:t>
      </w:r>
      <w:r w:rsid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Александрович</w:t>
      </w:r>
      <w:r w:rsid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(дата рождения: 11.02.1983 г., место рождения: гор. Киев респ. Украина, СНИЛС 047-645-669 95, ИНН 422310555673, паспорт серия 32 03 № 974733, выдан Центральным РОВД г. Прокопьевска Кемеровской области, дата выдачи 13.02.2023г., код подразделения 422-028)</w:t>
      </w:r>
      <w:r w:rsidR="0025682F" w:rsidRPr="00256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803C7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Кулак Илья Валериевич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именуемый в дальнейшем </w:t>
      </w:r>
      <w:r w:rsidR="0025682F" w:rsidRPr="00256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Организатор торгов</w:t>
      </w:r>
      <w:r w:rsid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, действующий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основании 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определения арбитражного суда Кемеровской области по делу №А27-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5790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/202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0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06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.202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г</w:t>
      </w:r>
      <w:r w:rsidRP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 одной стороны, и </w:t>
      </w:r>
    </w:p>
    <w:p w14:paraId="14F41E05" w14:textId="77777777" w:rsidR="00943A3C" w:rsidRPr="00C32CCA" w:rsidRDefault="0025682F" w:rsidP="001C4046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</w:t>
      </w:r>
      <w:r w:rsidR="0025227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_________________________________________________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именуемое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дальнейшем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Претендент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 в лице 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 действующего на основании ___________________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 другой стороны, совместно именуемые Стороны, заключили на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>стоящий Договор о нижеследующем:</w:t>
      </w:r>
    </w:p>
    <w:p w14:paraId="7430620E" w14:textId="77777777" w:rsidR="0025682F" w:rsidRDefault="0025682F" w:rsidP="001D7A33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1.Предмет договора</w:t>
      </w:r>
    </w:p>
    <w:p w14:paraId="7F2EB4C9" w14:textId="6232D85F" w:rsidR="00597188" w:rsidRPr="00B44825" w:rsidRDefault="0025682F" w:rsidP="00A45D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1.1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Для участия </w:t>
      </w:r>
      <w:r w:rsidR="00CB6B01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торгах </w:t>
      </w:r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форме </w:t>
      </w:r>
      <w:r w:rsid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аукциона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 продаже имущества 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Куприянова Кирилла Александровича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(далее именуемый Должник), являющегося в торговой процедуре на </w:t>
      </w:r>
      <w:r w:rsidR="0090444E">
        <w:rPr>
          <w:rFonts w:ascii="Times New Roman" w:eastAsia="Times New Roman" w:hAnsi="Times New Roman"/>
          <w:bCs/>
          <w:sz w:val="20"/>
          <w:szCs w:val="20"/>
          <w:lang w:eastAsia="ru-RU"/>
        </w:rPr>
        <w:t>ЭТП Россия</w:t>
      </w:r>
      <w:r w:rsidR="00A7383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Онл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айн </w:t>
      </w:r>
      <w:r w:rsidR="00803C7D">
        <w:rPr>
          <w:rFonts w:ascii="Times New Roman" w:eastAsia="Times New Roman" w:hAnsi="Times New Roman"/>
          <w:bCs/>
          <w:sz w:val="20"/>
          <w:szCs w:val="20"/>
          <w:lang w:eastAsia="ru-RU"/>
        </w:rPr>
        <w:t>предметом Лота №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1</w:t>
      </w:r>
      <w:r w:rsidR="00803C7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«</w:t>
      </w:r>
      <w:r w:rsidR="00A45D04" w:rsidRP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-  1/5  доли  в  праве  собственности  на  земельный  участок  с  кадастровым  номером 42:10:0110001:193 (площадь 162 556 кв.м. (1 625,56 сот.), адрес: Россия, Кемеровская обл., Прокопьевский р-н, с. Терентьевское); </w:t>
      </w:r>
      <w:r w:rsidR="00A45D04" w:rsidRPr="00A45D04">
        <w:rPr>
          <w:rFonts w:ascii="Cambria Math" w:eastAsia="Times New Roman" w:hAnsi="Cambria Math" w:cs="Cambria Math"/>
          <w:bCs/>
          <w:sz w:val="20"/>
          <w:szCs w:val="20"/>
          <w:lang w:eastAsia="ru-RU"/>
        </w:rPr>
        <w:t>⎯</w:t>
      </w:r>
      <w:r w:rsidR="00A45D04" w:rsidRP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1/5  доли  в  праве  собственности  на  нежилое  помещение  с  кадастровым  номером 42:10:0110001:505  площадью  1468,7  м²  расположенное  по  адресу  Россия,  Кемеровская обл., Прокопьевский р-н, п. Тихоновка, ул. Центральная, д. 72, пом.2.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»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A75A5">
        <w:rPr>
          <w:rFonts w:ascii="Times New Roman" w:eastAsia="Times New Roman" w:hAnsi="Times New Roman"/>
          <w:bCs/>
          <w:sz w:val="20"/>
          <w:szCs w:val="20"/>
          <w:lang w:eastAsia="ru-RU"/>
        </w:rPr>
        <w:t>(далее Имущество)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>п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ретендент вносит в качестве задатка</w:t>
      </w:r>
      <w:r w:rsidR="006C04AC" w:rsidRPr="006C04AC">
        <w:rPr>
          <w:sz w:val="20"/>
        </w:rPr>
        <w:t xml:space="preserve"> </w:t>
      </w:r>
      <w:r w:rsidR="00803C7D">
        <w:rPr>
          <w:rFonts w:ascii="Times New Roman" w:hAnsi="Times New Roman"/>
          <w:sz w:val="20"/>
          <w:szCs w:val="20"/>
        </w:rPr>
        <w:t xml:space="preserve">на р/счет </w:t>
      </w:r>
      <w:r w:rsidR="00A45D04">
        <w:rPr>
          <w:rFonts w:ascii="Times New Roman" w:hAnsi="Times New Roman"/>
          <w:sz w:val="20"/>
          <w:szCs w:val="20"/>
        </w:rPr>
        <w:t>Куприянова Кирилла Алексанровича</w:t>
      </w:r>
      <w:r w:rsidR="007372B3">
        <w:rPr>
          <w:rFonts w:ascii="Times New Roman" w:hAnsi="Times New Roman"/>
          <w:sz w:val="20"/>
          <w:szCs w:val="20"/>
        </w:rPr>
        <w:t xml:space="preserve"> </w:t>
      </w:r>
      <w:r w:rsidR="006C04AC" w:rsidRPr="006C04AC">
        <w:rPr>
          <w:rFonts w:ascii="Times New Roman" w:hAnsi="Times New Roman"/>
          <w:sz w:val="20"/>
          <w:szCs w:val="20"/>
        </w:rPr>
        <w:t xml:space="preserve"> </w:t>
      </w:r>
      <w:r w:rsidR="007372B3" w:rsidRPr="007372B3">
        <w:rPr>
          <w:rFonts w:ascii="Times New Roman" w:hAnsi="Times New Roman"/>
          <w:sz w:val="20"/>
          <w:szCs w:val="20"/>
        </w:rPr>
        <w:t>р/с №</w:t>
      </w:r>
      <w:r w:rsidR="00A45D04" w:rsidRPr="00A45D04">
        <w:rPr>
          <w:rFonts w:ascii="Times New Roman" w:hAnsi="Times New Roman"/>
          <w:sz w:val="20"/>
          <w:szCs w:val="20"/>
        </w:rPr>
        <w:t>40817810550206496365</w:t>
      </w:r>
      <w:r w:rsidR="00803C7D">
        <w:rPr>
          <w:rFonts w:ascii="Times New Roman" w:hAnsi="Times New Roman"/>
          <w:sz w:val="20"/>
          <w:szCs w:val="20"/>
        </w:rPr>
        <w:t xml:space="preserve"> </w:t>
      </w:r>
      <w:r w:rsidR="00803C7D" w:rsidRPr="00527610">
        <w:rPr>
          <w:rFonts w:ascii="Times New Roman" w:hAnsi="Times New Roman"/>
          <w:sz w:val="20"/>
          <w:szCs w:val="20"/>
        </w:rPr>
        <w:t xml:space="preserve"> в </w:t>
      </w:r>
      <w:r w:rsidR="00A93B0B">
        <w:rPr>
          <w:rFonts w:ascii="Times New Roman" w:hAnsi="Times New Roman"/>
          <w:sz w:val="20"/>
          <w:szCs w:val="20"/>
        </w:rPr>
        <w:t xml:space="preserve"> </w:t>
      </w:r>
      <w:r w:rsidR="007372B3" w:rsidRPr="007372B3">
        <w:rPr>
          <w:rFonts w:ascii="Times New Roman" w:hAnsi="Times New Roman"/>
          <w:sz w:val="20"/>
          <w:szCs w:val="20"/>
        </w:rPr>
        <w:t>ФИЛИАЛ "ЦЕНТРАЛЬНЫЙ" ПАО "СОВКОМБАНК" (БИК 045004763 ИНН 4401116480, ОГРН 1144400000425,Корр/счет 30101810150040000763, КПП 544543001)</w:t>
      </w:r>
      <w:r w:rsidR="00A93B0B">
        <w:rPr>
          <w:rFonts w:ascii="Times New Roman" w:hAnsi="Times New Roman"/>
          <w:sz w:val="20"/>
          <w:szCs w:val="20"/>
        </w:rPr>
        <w:t xml:space="preserve">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денежные средства в размере </w:t>
      </w:r>
      <w:r w:rsidR="0065350E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_________________ </w:t>
      </w:r>
      <w:r w:rsidR="00B44825" w:rsidRPr="00B44825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>(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</w:t>
      </w:r>
      <w:r w:rsidR="006C04AC">
        <w:rPr>
          <w:rFonts w:ascii="Times New Roman" w:eastAsia="Times New Roman" w:hAnsi="Times New Roman"/>
          <w:bCs/>
          <w:sz w:val="20"/>
          <w:szCs w:val="20"/>
          <w:lang w:eastAsia="ru-RU"/>
        </w:rPr>
        <w:t>) рублей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что составляет </w:t>
      </w:r>
      <w:r w:rsidR="00A06DA5">
        <w:rPr>
          <w:rFonts w:ascii="Times New Roman" w:eastAsia="Times New Roman" w:hAnsi="Times New Roman"/>
          <w:bCs/>
          <w:sz w:val="20"/>
          <w:szCs w:val="20"/>
          <w:lang w:eastAsia="ru-RU"/>
        </w:rPr>
        <w:t>20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(д</w:t>
      </w:r>
      <w:r w:rsidR="0083588E">
        <w:rPr>
          <w:rFonts w:ascii="Times New Roman" w:eastAsia="Times New Roman" w:hAnsi="Times New Roman"/>
          <w:bCs/>
          <w:sz w:val="20"/>
          <w:szCs w:val="20"/>
          <w:lang w:eastAsia="ru-RU"/>
        </w:rPr>
        <w:t>вадцать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) % от предложения цены, указанного в заявке на приобретение имущества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597188">
        <w:rPr>
          <w:rFonts w:ascii="Times New Roman" w:eastAsia="Times New Roman" w:hAnsi="Times New Roman"/>
          <w:bCs/>
          <w:sz w:val="20"/>
          <w:szCs w:val="20"/>
          <w:lang w:eastAsia="ru-RU"/>
        </w:rPr>
        <w:t>(далее</w:t>
      </w:r>
      <w:r w:rsidR="002E38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по тексту договора 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>Задаток).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14:paraId="3DDA6D0B" w14:textId="77777777" w:rsidR="0025682F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1.2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торгов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 засчитывается в счет платежа, причитающегося с Претендента в счет оплаты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приобретаемого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Имущества.</w:t>
      </w:r>
    </w:p>
    <w:p w14:paraId="7F9619BB" w14:textId="77777777" w:rsidR="0025682F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1.3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Датой внесения задатка считается дата поступления денежных средств на расчетный счет Должника.</w:t>
      </w:r>
    </w:p>
    <w:p w14:paraId="3C6619DD" w14:textId="77777777" w:rsidR="0097595A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1.4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В случае непоступления суммы задатка на расчетный счет Должника, обязательства Претендента по внесению задатка считаются неисполненными.</w:t>
      </w:r>
    </w:p>
    <w:p w14:paraId="33FB01BC" w14:textId="77777777" w:rsidR="0097595A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1.5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Претендент не вправе распоряжаться денежными средствами, внесенными в качестве задатка.</w:t>
      </w:r>
    </w:p>
    <w:p w14:paraId="3F7E69F4" w14:textId="77777777" w:rsidR="00943A3C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1.6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На денежные средства, внесенные Претендентом </w:t>
      </w:r>
      <w:r w:rsidR="001D7A33">
        <w:rPr>
          <w:rFonts w:ascii="Times New Roman" w:eastAsia="Times New Roman" w:hAnsi="Times New Roman"/>
          <w:bCs/>
          <w:sz w:val="20"/>
          <w:szCs w:val="20"/>
          <w:lang w:eastAsia="ru-RU"/>
        </w:rPr>
        <w:t>в качестве задатка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, проценты не начисляются.</w:t>
      </w:r>
    </w:p>
    <w:p w14:paraId="6FB39B9E" w14:textId="77777777" w:rsidR="0097595A" w:rsidRPr="0097595A" w:rsidRDefault="0097595A" w:rsidP="003162F9">
      <w:pPr>
        <w:pStyle w:val="a3"/>
        <w:spacing w:line="276" w:lineRule="auto"/>
        <w:jc w:val="center"/>
        <w:rPr>
          <w:rFonts w:ascii="Times New Roman" w:hAnsi="Times New Roman"/>
          <w:b/>
          <w:sz w:val="20"/>
        </w:rPr>
      </w:pPr>
      <w:r w:rsidRPr="0097595A">
        <w:rPr>
          <w:rFonts w:ascii="Times New Roman" w:hAnsi="Times New Roman"/>
          <w:b/>
          <w:sz w:val="20"/>
        </w:rPr>
        <w:t>2. Возврат задатка</w:t>
      </w:r>
    </w:p>
    <w:p w14:paraId="5865DE67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2.1. Возвра</w:t>
      </w:r>
      <w:r w:rsidR="00945183">
        <w:rPr>
          <w:rFonts w:ascii="Times New Roman" w:hAnsi="Times New Roman"/>
          <w:sz w:val="20"/>
        </w:rPr>
        <w:t>т суммы задатка осуществляется не</w:t>
      </w:r>
      <w:r w:rsidRPr="0097595A">
        <w:rPr>
          <w:rFonts w:ascii="Times New Roman" w:hAnsi="Times New Roman"/>
          <w:sz w:val="20"/>
        </w:rPr>
        <w:t xml:space="preserve"> </w:t>
      </w:r>
      <w:r w:rsidR="001D7A33">
        <w:rPr>
          <w:rFonts w:ascii="Times New Roman" w:hAnsi="Times New Roman"/>
          <w:sz w:val="20"/>
        </w:rPr>
        <w:t>позднее</w:t>
      </w:r>
      <w:r w:rsidRPr="0097595A">
        <w:rPr>
          <w:rFonts w:ascii="Times New Roman" w:hAnsi="Times New Roman"/>
          <w:sz w:val="20"/>
        </w:rPr>
        <w:t xml:space="preserve"> 5 рабочих дней со дня подписания </w:t>
      </w:r>
      <w:r w:rsidR="00BE6375">
        <w:rPr>
          <w:rFonts w:ascii="Times New Roman" w:hAnsi="Times New Roman"/>
          <w:sz w:val="20"/>
        </w:rPr>
        <w:t>протокола о результатах торгов</w:t>
      </w:r>
      <w:r w:rsidRPr="0097595A">
        <w:rPr>
          <w:rFonts w:ascii="Times New Roman" w:hAnsi="Times New Roman"/>
          <w:sz w:val="20"/>
        </w:rPr>
        <w:t>.</w:t>
      </w:r>
    </w:p>
    <w:p w14:paraId="571205BC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2.2. В случае отзыва Претендентом заявки на участие в </w:t>
      </w:r>
      <w:r>
        <w:rPr>
          <w:rFonts w:ascii="Times New Roman" w:hAnsi="Times New Roman"/>
          <w:sz w:val="20"/>
        </w:rPr>
        <w:t>торгах</w:t>
      </w:r>
      <w:r w:rsidRPr="0097595A">
        <w:rPr>
          <w:rFonts w:ascii="Times New Roman" w:hAnsi="Times New Roman"/>
          <w:sz w:val="20"/>
        </w:rPr>
        <w:t xml:space="preserve"> до даты окончания приема заявок Организатор торгов обязуется возвратить сумму задатка в течение 5 рабочих дней с даты получения Организатором торгов уведомления об отзыве заявки Претендента. Если заявка отозвана Претендентом позднее даты окончания приема заявок, задаток возвращается в срок, установленный в п. 2.1. настоящего Договора.</w:t>
      </w:r>
    </w:p>
    <w:p w14:paraId="6972E1D9" w14:textId="77777777" w:rsidR="0025682F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2.3. В случае переноса срока подведения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 или</w:t>
      </w:r>
      <w:r w:rsidR="00597188">
        <w:rPr>
          <w:rFonts w:ascii="Times New Roman" w:hAnsi="Times New Roman"/>
          <w:sz w:val="20"/>
        </w:rPr>
        <w:t xml:space="preserve"> их</w:t>
      </w:r>
      <w:r w:rsidRPr="0097595A">
        <w:rPr>
          <w:rFonts w:ascii="Times New Roman" w:hAnsi="Times New Roman"/>
          <w:sz w:val="20"/>
        </w:rPr>
        <w:t xml:space="preserve"> отмены, Организатор торгов возвращает Претенденту сумму задатка в течение 5 дней с даты опубликования об этом информационного сообщения.</w:t>
      </w:r>
    </w:p>
    <w:p w14:paraId="774F38E4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2.4. Задаток, внесенный Претендентом, признанным Победителем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 и заключившим с Продавцом соответствующий Договор купли-продажи засчитывается Продавцом в счет оплаты приобретаемого на </w:t>
      </w:r>
      <w:r>
        <w:rPr>
          <w:rFonts w:ascii="Times New Roman" w:hAnsi="Times New Roman"/>
          <w:sz w:val="20"/>
        </w:rPr>
        <w:t>торгах</w:t>
      </w:r>
      <w:r w:rsidRPr="0097595A">
        <w:rPr>
          <w:rFonts w:ascii="Times New Roman" w:hAnsi="Times New Roman"/>
          <w:sz w:val="20"/>
        </w:rPr>
        <w:t xml:space="preserve"> имущества.</w:t>
      </w:r>
    </w:p>
    <w:p w14:paraId="354674B8" w14:textId="77777777" w:rsidR="00943A3C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2.5. В  случае,  если  Претендент,  признанный  Победителем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, в установленные сроки </w:t>
      </w:r>
      <w:r>
        <w:rPr>
          <w:rFonts w:ascii="Times New Roman" w:hAnsi="Times New Roman"/>
          <w:sz w:val="20"/>
        </w:rPr>
        <w:t>не заключил с Продавцом договор</w:t>
      </w:r>
      <w:r w:rsidRPr="0097595A">
        <w:rPr>
          <w:rFonts w:ascii="Times New Roman" w:hAnsi="Times New Roman"/>
          <w:sz w:val="20"/>
        </w:rPr>
        <w:t xml:space="preserve"> купли-продажи либо уклоняется от подписания протокола об итогах аукциона, внесенный им задаток возврату не подлежит.</w:t>
      </w:r>
    </w:p>
    <w:p w14:paraId="6AF89447" w14:textId="77777777" w:rsidR="0097595A" w:rsidRPr="0097595A" w:rsidRDefault="0097595A" w:rsidP="003162F9">
      <w:pPr>
        <w:pStyle w:val="a3"/>
        <w:spacing w:line="276" w:lineRule="auto"/>
        <w:jc w:val="center"/>
        <w:rPr>
          <w:rFonts w:ascii="Times New Roman" w:hAnsi="Times New Roman"/>
          <w:b/>
          <w:sz w:val="20"/>
        </w:rPr>
      </w:pPr>
      <w:r w:rsidRPr="0097595A">
        <w:rPr>
          <w:rFonts w:ascii="Times New Roman" w:hAnsi="Times New Roman"/>
          <w:b/>
          <w:sz w:val="20"/>
        </w:rPr>
        <w:t>3. Заключительные положения</w:t>
      </w:r>
    </w:p>
    <w:p w14:paraId="5D5D5509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3.1.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6094342D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3.2. </w:t>
      </w:r>
      <w:r w:rsidR="00597188" w:rsidRPr="00597188">
        <w:rPr>
          <w:rFonts w:ascii="Times New Roman" w:hAnsi="Times New Roman"/>
          <w:sz w:val="20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</w:t>
      </w:r>
      <w:r w:rsidR="00993438">
        <w:rPr>
          <w:rFonts w:ascii="Times New Roman" w:hAnsi="Times New Roman"/>
          <w:sz w:val="20"/>
        </w:rPr>
        <w:t>суда по месту нахождения Организатора торгов</w:t>
      </w:r>
      <w:r w:rsidR="00597188" w:rsidRPr="00597188">
        <w:rPr>
          <w:rFonts w:ascii="Times New Roman" w:hAnsi="Times New Roman"/>
          <w:sz w:val="20"/>
        </w:rPr>
        <w:t xml:space="preserve"> в соответствии с действующим законодательством Российской Федерации.</w:t>
      </w:r>
    </w:p>
    <w:p w14:paraId="30A2907E" w14:textId="77777777" w:rsidR="00943A3C" w:rsidRPr="001C4046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3.3. Настоящий Договор составлен в двух экземпляра, имеющих равную юридическую силу по одному для каждой из сторон.</w:t>
      </w:r>
    </w:p>
    <w:p w14:paraId="678E0C0F" w14:textId="77777777" w:rsidR="0097595A" w:rsidRPr="0097595A" w:rsidRDefault="0097595A" w:rsidP="001D7A33">
      <w:pPr>
        <w:pStyle w:val="a4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7595A">
        <w:rPr>
          <w:rFonts w:ascii="Times New Roman" w:eastAsia="Times New Roman" w:hAnsi="Times New Roman"/>
          <w:b/>
          <w:sz w:val="20"/>
          <w:szCs w:val="20"/>
          <w:lang w:eastAsia="ru-RU"/>
        </w:rPr>
        <w:t>Подписи сторон</w:t>
      </w:r>
    </w:p>
    <w:p w14:paraId="4F7196EE" w14:textId="77777777" w:rsidR="0097595A" w:rsidRPr="00C32CCA" w:rsidRDefault="0097595A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Организатор торгов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ретендент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</w:p>
    <w:p w14:paraId="53B80F7D" w14:textId="77777777" w:rsidR="0097595A" w:rsidRPr="00C32CCA" w:rsidRDefault="00A93B0B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Финансовый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управляющий 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</w:t>
      </w:r>
      <w:r w:rsidR="009759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 </w:t>
      </w:r>
    </w:p>
    <w:p w14:paraId="5736FEE2" w14:textId="7EDC107F" w:rsidR="0097595A" w:rsidRDefault="00A45D04" w:rsidP="0059718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Куприянова К.А.</w:t>
      </w:r>
      <w:r w:rsidR="00A93B0B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A93B0B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</w:t>
      </w:r>
      <w:r w:rsidR="009759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</w:t>
      </w:r>
    </w:p>
    <w:p w14:paraId="73DD0116" w14:textId="77777777" w:rsidR="00597188" w:rsidRPr="00597188" w:rsidRDefault="00597188" w:rsidP="00597188">
      <w:pPr>
        <w:spacing w:after="0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97188">
        <w:rPr>
          <w:rFonts w:ascii="Times New Roman" w:eastAsia="Times New Roman" w:hAnsi="Times New Roman"/>
          <w:sz w:val="12"/>
          <w:szCs w:val="20"/>
          <w:lang w:eastAsia="ru-RU"/>
        </w:rPr>
        <w:t>(должность лица, указание на представляемую организацию, либо ФИО фз.лица)</w:t>
      </w:r>
    </w:p>
    <w:p w14:paraId="007F92CC" w14:textId="77777777" w:rsidR="0097595A" w:rsidRDefault="0097595A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92F3B81" w14:textId="77777777" w:rsidR="0097595A" w:rsidRPr="00C32CCA" w:rsidRDefault="0097595A" w:rsidP="0059718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_________________________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C32CCA">
        <w:rPr>
          <w:rFonts w:ascii="Times New Roman" w:eastAsia="Times New Roman" w:hAnsi="Times New Roman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szCs w:val="20"/>
          <w:lang w:eastAsia="ru-RU"/>
        </w:rPr>
        <w:t xml:space="preserve">     </w:t>
      </w:r>
      <w:r w:rsidR="003162F9">
        <w:rPr>
          <w:rFonts w:ascii="Times New Roman" w:eastAsia="Times New Roman" w:hAnsi="Times New Roman"/>
          <w:szCs w:val="20"/>
          <w:lang w:eastAsia="ru-RU"/>
        </w:rPr>
        <w:t xml:space="preserve">             </w:t>
      </w:r>
      <w:r w:rsidRPr="00C32CCA">
        <w:rPr>
          <w:rFonts w:ascii="Times New Roman" w:eastAsia="Times New Roman" w:hAnsi="Times New Roman"/>
          <w:szCs w:val="20"/>
          <w:lang w:eastAsia="ru-RU"/>
        </w:rPr>
        <w:t>/</w:t>
      </w:r>
      <w:r w:rsidR="00803C7D">
        <w:rPr>
          <w:rFonts w:ascii="Times New Roman" w:eastAsia="Times New Roman" w:hAnsi="Times New Roman"/>
          <w:sz w:val="20"/>
          <w:szCs w:val="20"/>
          <w:lang w:eastAsia="ru-RU"/>
        </w:rPr>
        <w:t>И.В. Кулак</w:t>
      </w:r>
      <w:r w:rsidRPr="00C32CCA">
        <w:rPr>
          <w:rFonts w:ascii="Times New Roman" w:eastAsia="Times New Roman" w:hAnsi="Times New Roman"/>
          <w:szCs w:val="20"/>
          <w:lang w:eastAsia="ru-RU"/>
        </w:rPr>
        <w:t xml:space="preserve">/                                               </w:t>
      </w:r>
      <w:r w:rsidR="00597188">
        <w:rPr>
          <w:rFonts w:ascii="Times New Roman" w:eastAsia="Times New Roman" w:hAnsi="Times New Roman"/>
          <w:szCs w:val="20"/>
          <w:lang w:eastAsia="ru-RU"/>
        </w:rPr>
        <w:t xml:space="preserve">                                  </w:t>
      </w:r>
      <w:r w:rsidR="00B44825">
        <w:rPr>
          <w:rFonts w:ascii="Times New Roman" w:eastAsia="Times New Roman" w:hAnsi="Times New Roman"/>
          <w:szCs w:val="20"/>
          <w:lang w:eastAsia="ru-RU"/>
        </w:rPr>
        <w:t xml:space="preserve">     </w:t>
      </w:r>
      <w:r w:rsidR="00A93B0B">
        <w:rPr>
          <w:rFonts w:ascii="Times New Roman" w:eastAsia="Times New Roman" w:hAnsi="Times New Roman"/>
          <w:szCs w:val="20"/>
          <w:lang w:eastAsia="ru-RU"/>
        </w:rPr>
        <w:tab/>
      </w:r>
      <w:r w:rsidR="00B44825">
        <w:rPr>
          <w:rFonts w:ascii="Times New Roman" w:eastAsia="Times New Roman" w:hAnsi="Times New Roman"/>
          <w:szCs w:val="20"/>
          <w:lang w:eastAsia="ru-RU"/>
        </w:rPr>
        <w:t xml:space="preserve">      </w:t>
      </w:r>
      <w:r w:rsidR="00597188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="00597188">
        <w:rPr>
          <w:rFonts w:ascii="Times New Roman" w:eastAsia="Times New Roman" w:hAnsi="Times New Roman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szCs w:val="20"/>
          <w:lang w:eastAsia="ru-RU"/>
        </w:rPr>
        <w:t>/________________</w:t>
      </w:r>
      <w:r w:rsidRPr="00C32CCA">
        <w:rPr>
          <w:rFonts w:ascii="Times New Roman" w:eastAsia="Times New Roman" w:hAnsi="Times New Roman"/>
          <w:sz w:val="20"/>
          <w:szCs w:val="20"/>
          <w:lang w:eastAsia="ru-RU"/>
        </w:rPr>
        <w:t>/</w:t>
      </w:r>
    </w:p>
    <w:p w14:paraId="640AA1D3" w14:textId="77777777" w:rsidR="0097595A" w:rsidRPr="00597188" w:rsidRDefault="00597188" w:rsidP="00597188">
      <w:pPr>
        <w:pStyle w:val="a3"/>
        <w:spacing w:line="276" w:lineRule="auto"/>
        <w:ind w:firstLine="708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</w:t>
      </w:r>
      <w:r w:rsidR="00B44825">
        <w:rPr>
          <w:rFonts w:ascii="Times New Roman" w:hAnsi="Times New Roman"/>
          <w:sz w:val="20"/>
        </w:rPr>
        <w:t xml:space="preserve">             </w:t>
      </w:r>
      <w:r>
        <w:rPr>
          <w:rFonts w:ascii="Times New Roman" w:hAnsi="Times New Roman"/>
          <w:sz w:val="20"/>
        </w:rPr>
        <w:t xml:space="preserve"> </w:t>
      </w:r>
      <w:r w:rsidRPr="00597188">
        <w:rPr>
          <w:rFonts w:ascii="Times New Roman" w:hAnsi="Times New Roman"/>
          <w:sz w:val="12"/>
        </w:rPr>
        <w:t>(подпись и ее расшифровка)</w:t>
      </w:r>
    </w:p>
    <w:sectPr w:rsidR="0097595A" w:rsidRPr="00597188" w:rsidSect="005435EF">
      <w:pgSz w:w="11906" w:h="16838"/>
      <w:pgMar w:top="142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297C" w14:textId="77777777" w:rsidR="00991854" w:rsidRDefault="00991854" w:rsidP="0025227B">
      <w:pPr>
        <w:spacing w:after="0" w:line="240" w:lineRule="auto"/>
      </w:pPr>
      <w:r>
        <w:separator/>
      </w:r>
    </w:p>
  </w:endnote>
  <w:endnote w:type="continuationSeparator" w:id="0">
    <w:p w14:paraId="483ACB6B" w14:textId="77777777" w:rsidR="00991854" w:rsidRDefault="00991854" w:rsidP="0025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8F89" w14:textId="77777777" w:rsidR="00991854" w:rsidRDefault="00991854" w:rsidP="0025227B">
      <w:pPr>
        <w:spacing w:after="0" w:line="240" w:lineRule="auto"/>
      </w:pPr>
      <w:r>
        <w:separator/>
      </w:r>
    </w:p>
  </w:footnote>
  <w:footnote w:type="continuationSeparator" w:id="0">
    <w:p w14:paraId="1160309A" w14:textId="77777777" w:rsidR="00991854" w:rsidRDefault="00991854" w:rsidP="0025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4DF2"/>
    <w:multiLevelType w:val="hybridMultilevel"/>
    <w:tmpl w:val="6F5C8AB0"/>
    <w:lvl w:ilvl="0" w:tplc="32FEA61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8F6448"/>
    <w:multiLevelType w:val="hybridMultilevel"/>
    <w:tmpl w:val="CF4C1030"/>
    <w:lvl w:ilvl="0" w:tplc="A9B89A5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23422282">
    <w:abstractNumId w:val="1"/>
  </w:num>
  <w:num w:numId="2" w16cid:durableId="103438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8F"/>
    <w:rsid w:val="00027685"/>
    <w:rsid w:val="000E18E5"/>
    <w:rsid w:val="000E34B4"/>
    <w:rsid w:val="001C4046"/>
    <w:rsid w:val="001D7A33"/>
    <w:rsid w:val="0025227B"/>
    <w:rsid w:val="0025682F"/>
    <w:rsid w:val="00257575"/>
    <w:rsid w:val="002B707C"/>
    <w:rsid w:val="002E38CA"/>
    <w:rsid w:val="003162F9"/>
    <w:rsid w:val="00382424"/>
    <w:rsid w:val="00411D22"/>
    <w:rsid w:val="0041797E"/>
    <w:rsid w:val="00442D09"/>
    <w:rsid w:val="004722BF"/>
    <w:rsid w:val="004D397D"/>
    <w:rsid w:val="0050072A"/>
    <w:rsid w:val="005435EF"/>
    <w:rsid w:val="0055111D"/>
    <w:rsid w:val="00557556"/>
    <w:rsid w:val="005708D1"/>
    <w:rsid w:val="00597188"/>
    <w:rsid w:val="005D71F0"/>
    <w:rsid w:val="006163E7"/>
    <w:rsid w:val="0065350E"/>
    <w:rsid w:val="006C04AC"/>
    <w:rsid w:val="007372B3"/>
    <w:rsid w:val="007962E5"/>
    <w:rsid w:val="007A75A5"/>
    <w:rsid w:val="007D54A2"/>
    <w:rsid w:val="00803C7D"/>
    <w:rsid w:val="0083588E"/>
    <w:rsid w:val="008F01A7"/>
    <w:rsid w:val="0090444E"/>
    <w:rsid w:val="00943A3C"/>
    <w:rsid w:val="00945183"/>
    <w:rsid w:val="0097595A"/>
    <w:rsid w:val="00991854"/>
    <w:rsid w:val="00993438"/>
    <w:rsid w:val="009D12C2"/>
    <w:rsid w:val="00A06DA5"/>
    <w:rsid w:val="00A224C4"/>
    <w:rsid w:val="00A45D04"/>
    <w:rsid w:val="00A73838"/>
    <w:rsid w:val="00A93B0B"/>
    <w:rsid w:val="00B44825"/>
    <w:rsid w:val="00B73A60"/>
    <w:rsid w:val="00BC31EF"/>
    <w:rsid w:val="00BD48B4"/>
    <w:rsid w:val="00BE6375"/>
    <w:rsid w:val="00C509F7"/>
    <w:rsid w:val="00C96113"/>
    <w:rsid w:val="00CB6B01"/>
    <w:rsid w:val="00D02331"/>
    <w:rsid w:val="00D70FFE"/>
    <w:rsid w:val="00DF438F"/>
    <w:rsid w:val="00E00B3E"/>
    <w:rsid w:val="00E1408D"/>
    <w:rsid w:val="00FB54FA"/>
    <w:rsid w:val="00FC308A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EBEF"/>
  <w15:chartTrackingRefBased/>
  <w15:docId w15:val="{1A1BF4EA-55F7-4801-BEBE-55236433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8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82F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97595A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5227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semiHidden/>
    <w:rsid w:val="0025227B"/>
    <w:rPr>
      <w:sz w:val="20"/>
      <w:szCs w:val="20"/>
    </w:rPr>
  </w:style>
  <w:style w:type="character" w:styleId="a7">
    <w:name w:val="endnote reference"/>
    <w:uiPriority w:val="99"/>
    <w:semiHidden/>
    <w:unhideWhenUsed/>
    <w:rsid w:val="002522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4983-A227-446E-80B4-6530B07C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Арбитр</dc:creator>
  <cp:keywords/>
  <cp:lastModifiedBy>Юлия Тарасова</cp:lastModifiedBy>
  <cp:revision>3</cp:revision>
  <cp:lastPrinted>2022-05-31T05:55:00Z</cp:lastPrinted>
  <dcterms:created xsi:type="dcterms:W3CDTF">2026-02-02T04:44:00Z</dcterms:created>
  <dcterms:modified xsi:type="dcterms:W3CDTF">2026-03-19T03:11:00Z</dcterms:modified>
</cp:coreProperties>
</file>